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6F81F" w14:textId="77777777" w:rsidR="00415043" w:rsidRPr="006E6EA2" w:rsidRDefault="0064473A" w:rsidP="002B1B0B">
      <w:pPr>
        <w:jc w:val="center"/>
        <w:rPr>
          <w:b/>
          <w:szCs w:val="22"/>
        </w:rPr>
      </w:pPr>
      <w:r w:rsidRPr="006E6EA2">
        <w:rPr>
          <w:b/>
          <w:szCs w:val="22"/>
        </w:rPr>
        <w:t xml:space="preserve">NON-DISCLOSURE </w:t>
      </w:r>
      <w:r w:rsidR="00415043" w:rsidRPr="006E6EA2">
        <w:rPr>
          <w:b/>
          <w:szCs w:val="22"/>
        </w:rPr>
        <w:t>AGREEMENT</w:t>
      </w:r>
    </w:p>
    <w:p w14:paraId="17D79FAF" w14:textId="0C38482A" w:rsidR="00E80E1B" w:rsidRPr="006E6EA2" w:rsidRDefault="00F3376B" w:rsidP="002B1B0B">
      <w:pPr>
        <w:rPr>
          <w:b/>
          <w:szCs w:val="22"/>
        </w:rPr>
      </w:pPr>
      <w:r w:rsidRPr="006E6EA2">
        <w:rPr>
          <w:b/>
          <w:szCs w:val="22"/>
        </w:rPr>
        <w:t>THIS AGREEMENT</w:t>
      </w:r>
      <w:r w:rsidRPr="006E6EA2">
        <w:rPr>
          <w:szCs w:val="22"/>
        </w:rPr>
        <w:t xml:space="preserve"> </w:t>
      </w:r>
      <w:r w:rsidRPr="006E6EA2">
        <w:t xml:space="preserve">is </w:t>
      </w:r>
      <w:r w:rsidR="00F61D54">
        <w:t xml:space="preserve">effective from the date of last signature given below and is made </w:t>
      </w:r>
      <w:r w:rsidR="0054241D" w:rsidRPr="006E6EA2">
        <w:rPr>
          <w:b/>
          <w:szCs w:val="22"/>
        </w:rPr>
        <w:t>BETWEEN:</w:t>
      </w:r>
    </w:p>
    <w:p w14:paraId="4615B3A5" w14:textId="463D3319" w:rsidR="00831ACC" w:rsidRPr="006E6EA2" w:rsidRDefault="00831ACC" w:rsidP="002B1B0B">
      <w:pPr>
        <w:pStyle w:val="1Parties"/>
        <w:spacing w:before="0" w:after="240" w:line="240" w:lineRule="auto"/>
        <w:jc w:val="both"/>
        <w:rPr>
          <w:szCs w:val="22"/>
        </w:rPr>
      </w:pPr>
      <w:r w:rsidRPr="006E6EA2">
        <w:rPr>
          <w:b/>
          <w:szCs w:val="22"/>
        </w:rPr>
        <w:t>THE UNIVERSITY OF LEEDS</w:t>
      </w:r>
      <w:r w:rsidRPr="006E6EA2">
        <w:rPr>
          <w:szCs w:val="22"/>
        </w:rPr>
        <w:t xml:space="preserve">, </w:t>
      </w:r>
      <w:r w:rsidR="00507270" w:rsidRPr="006E6EA2">
        <w:rPr>
          <w:rFonts w:cs="Arial"/>
        </w:rPr>
        <w:t xml:space="preserve">a higher education institution </w:t>
      </w:r>
      <w:r w:rsidR="00AB2338" w:rsidRPr="006E6EA2">
        <w:rPr>
          <w:rFonts w:cs="Arial"/>
          <w:szCs w:val="22"/>
        </w:rPr>
        <w:t xml:space="preserve">incorporated by Royal Charter under number RC000658 whose registered address is at </w:t>
      </w:r>
      <w:r w:rsidRPr="006E6EA2">
        <w:rPr>
          <w:szCs w:val="22"/>
        </w:rPr>
        <w:t>Leeds, LS2 9JT; and</w:t>
      </w:r>
    </w:p>
    <w:p w14:paraId="4999AE30" w14:textId="7FBB04FD" w:rsidR="00831ACC" w:rsidRDefault="004B2FBA" w:rsidP="002B1B0B">
      <w:pPr>
        <w:pStyle w:val="1Parties"/>
        <w:spacing w:before="0" w:after="240" w:line="240" w:lineRule="auto"/>
        <w:jc w:val="both"/>
        <w:rPr>
          <w:szCs w:val="22"/>
        </w:rPr>
      </w:pPr>
      <w:r w:rsidRPr="006E6EA2">
        <w:rPr>
          <w:b/>
          <w:szCs w:val="22"/>
        </w:rPr>
        <w:t>[</w:t>
      </w:r>
      <w:r w:rsidRPr="006E6EA2">
        <w:rPr>
          <w:b/>
          <w:szCs w:val="22"/>
          <w:highlight w:val="yellow"/>
        </w:rPr>
        <w:t>●]</w:t>
      </w:r>
      <w:r w:rsidRPr="006E6EA2">
        <w:rPr>
          <w:szCs w:val="22"/>
        </w:rPr>
        <w:t xml:space="preserve">, </w:t>
      </w:r>
      <w:r w:rsidR="00AE18F0">
        <w:rPr>
          <w:szCs w:val="22"/>
        </w:rPr>
        <w:t>[</w:t>
      </w:r>
      <w:r w:rsidRPr="006E6EA2">
        <w:rPr>
          <w:szCs w:val="22"/>
        </w:rPr>
        <w:t xml:space="preserve">a company incorporated in </w:t>
      </w:r>
      <w:r w:rsidRPr="00AE18F0">
        <w:rPr>
          <w:szCs w:val="22"/>
        </w:rPr>
        <w:t>England and Wales</w:t>
      </w:r>
      <w:r w:rsidRPr="006E6EA2">
        <w:rPr>
          <w:szCs w:val="22"/>
        </w:rPr>
        <w:t xml:space="preserve"> under registered number </w:t>
      </w:r>
      <w:r w:rsidRPr="006E6EA2">
        <w:t>[</w:t>
      </w:r>
      <w:r w:rsidRPr="006E6EA2">
        <w:rPr>
          <w:highlight w:val="yellow"/>
        </w:rPr>
        <w:t>●]</w:t>
      </w:r>
      <w:r w:rsidR="00AE18F0">
        <w:t>]</w:t>
      </w:r>
      <w:r w:rsidRPr="006E6EA2">
        <w:rPr>
          <w:b/>
          <w:szCs w:val="22"/>
        </w:rPr>
        <w:t xml:space="preserve"> </w:t>
      </w:r>
      <w:r w:rsidR="00AE18F0" w:rsidRPr="00AE18F0">
        <w:rPr>
          <w:bCs/>
          <w:szCs w:val="22"/>
        </w:rPr>
        <w:t>[</w:t>
      </w:r>
      <w:r w:rsidR="00AE18F0" w:rsidRPr="00AE18F0">
        <w:rPr>
          <w:bCs/>
          <w:szCs w:val="22"/>
          <w:highlight w:val="yellow"/>
        </w:rPr>
        <w:t>or insert alternative identification / incorporation details</w:t>
      </w:r>
      <w:r w:rsidR="00AE18F0" w:rsidRPr="00AE18F0">
        <w:rPr>
          <w:bCs/>
          <w:szCs w:val="22"/>
        </w:rPr>
        <w:t>]</w:t>
      </w:r>
      <w:r w:rsidR="00AE18F0">
        <w:rPr>
          <w:b/>
          <w:szCs w:val="22"/>
        </w:rPr>
        <w:t xml:space="preserve"> </w:t>
      </w:r>
      <w:r w:rsidRPr="006E6EA2">
        <w:rPr>
          <w:szCs w:val="22"/>
        </w:rPr>
        <w:t xml:space="preserve">and whose registered office is at </w:t>
      </w:r>
      <w:r w:rsidRPr="006E6EA2">
        <w:t>[</w:t>
      </w:r>
      <w:r w:rsidRPr="006E6EA2">
        <w:rPr>
          <w:highlight w:val="yellow"/>
        </w:rPr>
        <w:t>●</w:t>
      </w:r>
      <w:r w:rsidRPr="006E6EA2">
        <w:t>]</w:t>
      </w:r>
      <w:r w:rsidR="00CF2CF3">
        <w:rPr>
          <w:szCs w:val="22"/>
        </w:rPr>
        <w:t>; and</w:t>
      </w:r>
    </w:p>
    <w:p w14:paraId="44BB55F2" w14:textId="7BA10210" w:rsidR="00CF2CF3" w:rsidRPr="006E6EA2" w:rsidRDefault="00CF2CF3" w:rsidP="002B1B0B">
      <w:pPr>
        <w:pStyle w:val="1Parties"/>
        <w:spacing w:before="0" w:after="240" w:line="240" w:lineRule="auto"/>
        <w:jc w:val="both"/>
        <w:rPr>
          <w:szCs w:val="22"/>
        </w:rPr>
      </w:pPr>
      <w:r>
        <w:rPr>
          <w:b/>
          <w:szCs w:val="22"/>
        </w:rPr>
        <w:t>[</w:t>
      </w:r>
      <w:r w:rsidRPr="006E6EA2">
        <w:rPr>
          <w:b/>
          <w:szCs w:val="22"/>
        </w:rPr>
        <w:t>[</w:t>
      </w:r>
      <w:r w:rsidRPr="006E6EA2">
        <w:rPr>
          <w:b/>
          <w:szCs w:val="22"/>
          <w:highlight w:val="yellow"/>
        </w:rPr>
        <w:t>●]</w:t>
      </w:r>
      <w:r w:rsidRPr="006E6EA2">
        <w:rPr>
          <w:szCs w:val="22"/>
        </w:rPr>
        <w:t xml:space="preserve">, </w:t>
      </w:r>
      <w:r>
        <w:rPr>
          <w:szCs w:val="22"/>
        </w:rPr>
        <w:t>[</w:t>
      </w:r>
      <w:r w:rsidRPr="006E6EA2">
        <w:rPr>
          <w:szCs w:val="22"/>
        </w:rPr>
        <w:t xml:space="preserve">a company incorporated in </w:t>
      </w:r>
      <w:r w:rsidRPr="00AE18F0">
        <w:rPr>
          <w:szCs w:val="22"/>
        </w:rPr>
        <w:t>England and Wales</w:t>
      </w:r>
      <w:r w:rsidRPr="006E6EA2">
        <w:rPr>
          <w:szCs w:val="22"/>
        </w:rPr>
        <w:t xml:space="preserve"> under registered number </w:t>
      </w:r>
      <w:r w:rsidRPr="006E6EA2">
        <w:t>[</w:t>
      </w:r>
      <w:r w:rsidRPr="006E6EA2">
        <w:rPr>
          <w:highlight w:val="yellow"/>
        </w:rPr>
        <w:t>●]</w:t>
      </w:r>
      <w:r>
        <w:t>]</w:t>
      </w:r>
      <w:r w:rsidRPr="006E6EA2">
        <w:rPr>
          <w:b/>
          <w:szCs w:val="22"/>
        </w:rPr>
        <w:t xml:space="preserve"> </w:t>
      </w:r>
      <w:r w:rsidRPr="00AE18F0">
        <w:rPr>
          <w:bCs/>
          <w:szCs w:val="22"/>
        </w:rPr>
        <w:t>[</w:t>
      </w:r>
      <w:r w:rsidRPr="00AE18F0">
        <w:rPr>
          <w:bCs/>
          <w:szCs w:val="22"/>
          <w:highlight w:val="yellow"/>
        </w:rPr>
        <w:t>or insert alternative identification / incorporation details</w:t>
      </w:r>
      <w:r w:rsidRPr="00AE18F0">
        <w:rPr>
          <w:bCs/>
          <w:szCs w:val="22"/>
        </w:rPr>
        <w:t>]</w:t>
      </w:r>
      <w:r>
        <w:rPr>
          <w:b/>
          <w:szCs w:val="22"/>
        </w:rPr>
        <w:t xml:space="preserve"> </w:t>
      </w:r>
      <w:r w:rsidRPr="006E6EA2">
        <w:rPr>
          <w:szCs w:val="22"/>
        </w:rPr>
        <w:t xml:space="preserve">and whose registered office is at </w:t>
      </w:r>
      <w:r w:rsidRPr="006E6EA2">
        <w:t>[</w:t>
      </w:r>
      <w:r w:rsidRPr="006E6EA2">
        <w:rPr>
          <w:highlight w:val="yellow"/>
        </w:rPr>
        <w:t>●</w:t>
      </w:r>
      <w:r w:rsidRPr="006E6EA2">
        <w:t>]</w:t>
      </w:r>
      <w:r>
        <w:rPr>
          <w:szCs w:val="22"/>
        </w:rPr>
        <w:t>,] [</w:t>
      </w:r>
      <w:r w:rsidRPr="00CF2CF3">
        <w:rPr>
          <w:b/>
          <w:bCs/>
          <w:i/>
          <w:iCs/>
          <w:szCs w:val="22"/>
          <w:highlight w:val="green"/>
        </w:rPr>
        <w:t>DELETE IF NDA IS BETWEEN TWO PARTIES.  ANY NUMBER OF ADDITIONAL PARTIES CAN BE ADDED TO THIS NDA. DELETE THIS NOTE FROM THE FINAL VERSION BEFORE SIGNING.</w:t>
      </w:r>
      <w:r>
        <w:rPr>
          <w:szCs w:val="22"/>
        </w:rPr>
        <w:t>]</w:t>
      </w:r>
    </w:p>
    <w:p w14:paraId="27BC3AD6" w14:textId="77777777" w:rsidR="00F3376B" w:rsidRPr="006E6EA2" w:rsidRDefault="00F3376B" w:rsidP="002B1B0B">
      <w:pPr>
        <w:pStyle w:val="1Parties"/>
        <w:numPr>
          <w:ilvl w:val="0"/>
          <w:numId w:val="0"/>
        </w:numPr>
        <w:spacing w:before="0" w:after="240" w:line="240" w:lineRule="auto"/>
      </w:pPr>
      <w:r w:rsidRPr="006E6EA2">
        <w:t>each of them being a “</w:t>
      </w:r>
      <w:r w:rsidRPr="006E6EA2">
        <w:rPr>
          <w:b/>
        </w:rPr>
        <w:t>Party</w:t>
      </w:r>
      <w:r w:rsidRPr="006E6EA2">
        <w:t>” and together the “</w:t>
      </w:r>
      <w:r w:rsidRPr="006E6EA2">
        <w:rPr>
          <w:b/>
        </w:rPr>
        <w:t>Parties</w:t>
      </w:r>
      <w:r w:rsidRPr="006E6EA2">
        <w:t>”.</w:t>
      </w:r>
    </w:p>
    <w:p w14:paraId="7B29DD95" w14:textId="77777777" w:rsidR="00F3376B" w:rsidRPr="006E6EA2" w:rsidRDefault="00F3376B" w:rsidP="002B1B0B">
      <w:pPr>
        <w:rPr>
          <w:b/>
        </w:rPr>
      </w:pPr>
      <w:r w:rsidRPr="006E6EA2">
        <w:rPr>
          <w:b/>
        </w:rPr>
        <w:t>BACKGROUND</w:t>
      </w:r>
    </w:p>
    <w:p w14:paraId="1026A607" w14:textId="7D48531B" w:rsidR="0064473A" w:rsidRPr="006E6EA2" w:rsidRDefault="0064473A" w:rsidP="002B1B0B">
      <w:pPr>
        <w:pStyle w:val="ABackground"/>
        <w:numPr>
          <w:ilvl w:val="0"/>
          <w:numId w:val="4"/>
        </w:numPr>
        <w:tabs>
          <w:tab w:val="num" w:pos="720"/>
        </w:tabs>
        <w:spacing w:before="0" w:after="240" w:line="240" w:lineRule="auto"/>
        <w:ind w:hanging="720"/>
        <w:jc w:val="both"/>
        <w:rPr>
          <w:rFonts w:cs="Calibri"/>
          <w:szCs w:val="22"/>
        </w:rPr>
      </w:pPr>
      <w:r w:rsidRPr="006E6EA2">
        <w:rPr>
          <w:rFonts w:cs="Calibri"/>
          <w:szCs w:val="22"/>
        </w:rPr>
        <w:t xml:space="preserve">The Parties wish to hold discussions and exchange </w:t>
      </w:r>
      <w:r w:rsidR="000F7C81">
        <w:rPr>
          <w:rFonts w:cs="Calibri"/>
          <w:szCs w:val="22"/>
        </w:rPr>
        <w:t>Confidential Information</w:t>
      </w:r>
      <w:r w:rsidRPr="006E6EA2">
        <w:rPr>
          <w:rFonts w:cs="Calibri"/>
          <w:szCs w:val="22"/>
        </w:rPr>
        <w:t xml:space="preserve"> </w:t>
      </w:r>
      <w:r w:rsidR="000F7C81">
        <w:rPr>
          <w:rFonts w:cs="Calibri"/>
          <w:szCs w:val="22"/>
        </w:rPr>
        <w:t>for the Permitted Purpose</w:t>
      </w:r>
      <w:r w:rsidRPr="006E6EA2">
        <w:rPr>
          <w:rFonts w:cs="Calibri"/>
          <w:szCs w:val="22"/>
        </w:rPr>
        <w:t xml:space="preserve">. </w:t>
      </w:r>
    </w:p>
    <w:p w14:paraId="09A3B0CE" w14:textId="3147D986" w:rsidR="0064473A" w:rsidRPr="006E6EA2" w:rsidRDefault="00CB2C20" w:rsidP="002B1B0B">
      <w:pPr>
        <w:pStyle w:val="ABackground"/>
        <w:numPr>
          <w:ilvl w:val="0"/>
          <w:numId w:val="4"/>
        </w:numPr>
        <w:tabs>
          <w:tab w:val="num" w:pos="720"/>
        </w:tabs>
        <w:spacing w:before="0" w:after="240" w:line="240" w:lineRule="auto"/>
        <w:ind w:hanging="720"/>
        <w:jc w:val="both"/>
        <w:rPr>
          <w:rFonts w:cs="Calibri"/>
          <w:szCs w:val="22"/>
        </w:rPr>
      </w:pPr>
      <w:r w:rsidRPr="006E6EA2">
        <w:rPr>
          <w:rFonts w:cs="Calibri"/>
          <w:szCs w:val="22"/>
        </w:rPr>
        <w:t>To</w:t>
      </w:r>
      <w:r w:rsidR="0064473A" w:rsidRPr="006E6EA2">
        <w:rPr>
          <w:rFonts w:cs="Calibri"/>
          <w:szCs w:val="22"/>
        </w:rPr>
        <w:t xml:space="preserve"> protect such Confidential Information</w:t>
      </w:r>
      <w:r w:rsidR="00CF2CF3">
        <w:rPr>
          <w:rFonts w:cs="Calibri"/>
          <w:szCs w:val="22"/>
        </w:rPr>
        <w:t>,</w:t>
      </w:r>
      <w:r w:rsidR="0064473A" w:rsidRPr="006E6EA2">
        <w:rPr>
          <w:rFonts w:cs="Calibri"/>
          <w:szCs w:val="22"/>
        </w:rPr>
        <w:t xml:space="preserve"> the Parties wish to make clear the terms and conditions on which that Confidential Information is disclosed.</w:t>
      </w:r>
    </w:p>
    <w:p w14:paraId="67C277AB" w14:textId="77777777" w:rsidR="00F3376B" w:rsidRPr="006E6EA2" w:rsidRDefault="00F3376B" w:rsidP="002B1B0B">
      <w:pPr>
        <w:rPr>
          <w:b/>
        </w:rPr>
      </w:pPr>
      <w:bookmarkStart w:id="0" w:name="_Toc502667464"/>
      <w:r w:rsidRPr="006E6EA2">
        <w:rPr>
          <w:b/>
        </w:rPr>
        <w:t>TERMS AND CONDITIONS</w:t>
      </w:r>
    </w:p>
    <w:p w14:paraId="2A75DB1A" w14:textId="77777777" w:rsidR="00F3376B" w:rsidRPr="006E6EA2" w:rsidRDefault="00F3376B" w:rsidP="002B1B0B">
      <w:pPr>
        <w:pStyle w:val="Level1Heading"/>
        <w:rPr>
          <w:szCs w:val="22"/>
          <w:u w:val="none"/>
        </w:rPr>
      </w:pPr>
      <w:r w:rsidRPr="006E6EA2">
        <w:rPr>
          <w:szCs w:val="22"/>
          <w:u w:val="none"/>
        </w:rPr>
        <w:t>DEFINITIONS AND INTERPRETATION</w:t>
      </w:r>
    </w:p>
    <w:bookmarkEnd w:id="0"/>
    <w:p w14:paraId="06633137" w14:textId="77777777" w:rsidR="006053B3" w:rsidRPr="006E6EA2" w:rsidRDefault="006053B3" w:rsidP="002B1B0B">
      <w:pPr>
        <w:pStyle w:val="Level2"/>
      </w:pPr>
      <w:r w:rsidRPr="006E6EA2">
        <w:t>In this Agreement, the following words shall have the following meanings:</w:t>
      </w:r>
    </w:p>
    <w:tbl>
      <w:tblPr>
        <w:tblW w:w="8370" w:type="dxa"/>
        <w:tblInd w:w="10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340"/>
        <w:gridCol w:w="6030"/>
      </w:tblGrid>
      <w:tr w:rsidR="00A84044" w:rsidRPr="006E6EA2" w14:paraId="7DC83C59" w14:textId="77777777" w:rsidTr="0064473A">
        <w:tc>
          <w:tcPr>
            <w:tcW w:w="2340" w:type="dxa"/>
          </w:tcPr>
          <w:p w14:paraId="2663CA5F" w14:textId="77777777" w:rsidR="00A84044" w:rsidRPr="006E6EA2" w:rsidRDefault="00A84044" w:rsidP="002B1B0B">
            <w:pPr>
              <w:pStyle w:val="Definitions"/>
              <w:tabs>
                <w:tab w:val="clear" w:pos="709"/>
              </w:tabs>
              <w:spacing w:after="240" w:line="240" w:lineRule="auto"/>
              <w:ind w:left="0"/>
              <w:rPr>
                <w:rFonts w:cs="Calibri"/>
                <w:b/>
                <w:szCs w:val="22"/>
              </w:rPr>
            </w:pPr>
            <w:r w:rsidRPr="006E6EA2">
              <w:rPr>
                <w:rFonts w:cs="Arial"/>
                <w:b/>
                <w:szCs w:val="22"/>
              </w:rPr>
              <w:t>Authorised Persons</w:t>
            </w:r>
          </w:p>
        </w:tc>
        <w:tc>
          <w:tcPr>
            <w:tcW w:w="6030" w:type="dxa"/>
          </w:tcPr>
          <w:p w14:paraId="5D576B9D" w14:textId="7F81B0B8" w:rsidR="00A84044" w:rsidRPr="006E6EA2" w:rsidRDefault="00A84044" w:rsidP="002B1B0B">
            <w:pPr>
              <w:ind w:right="-14"/>
              <w:rPr>
                <w:rStyle w:val="Defterm"/>
                <w:rFonts w:cs="Calibri"/>
                <w:b w:val="0"/>
                <w:szCs w:val="22"/>
              </w:rPr>
            </w:pPr>
            <w:r w:rsidRPr="006E6EA2">
              <w:rPr>
                <w:rFonts w:cs="Arial"/>
                <w:szCs w:val="22"/>
              </w:rPr>
              <w:t>means the officers, employees</w:t>
            </w:r>
            <w:r w:rsidRPr="00AE18F0">
              <w:rPr>
                <w:rFonts w:cs="Arial"/>
                <w:szCs w:val="22"/>
              </w:rPr>
              <w:t xml:space="preserve">, registered students </w:t>
            </w:r>
            <w:r w:rsidRPr="006E6EA2">
              <w:rPr>
                <w:rFonts w:cs="Arial"/>
                <w:szCs w:val="22"/>
              </w:rPr>
              <w:t>and retained</w:t>
            </w:r>
            <w:r w:rsidR="00AE18F0">
              <w:rPr>
                <w:rFonts w:cs="Arial"/>
                <w:szCs w:val="22"/>
              </w:rPr>
              <w:t xml:space="preserve"> </w:t>
            </w:r>
            <w:r w:rsidRPr="006E6EA2">
              <w:rPr>
                <w:rFonts w:cs="Arial"/>
                <w:szCs w:val="22"/>
              </w:rPr>
              <w:t>professional advisers of a Party.</w:t>
            </w:r>
          </w:p>
        </w:tc>
      </w:tr>
      <w:tr w:rsidR="00A84044" w:rsidRPr="006E6EA2" w14:paraId="479DA151" w14:textId="77777777" w:rsidTr="0064473A">
        <w:tc>
          <w:tcPr>
            <w:tcW w:w="2340" w:type="dxa"/>
          </w:tcPr>
          <w:p w14:paraId="05C02C21" w14:textId="77777777" w:rsidR="00A84044" w:rsidRPr="006E6EA2" w:rsidRDefault="00A84044" w:rsidP="002B1B0B">
            <w:pPr>
              <w:pStyle w:val="Definitions"/>
              <w:tabs>
                <w:tab w:val="clear" w:pos="709"/>
              </w:tabs>
              <w:spacing w:after="240" w:line="240" w:lineRule="auto"/>
              <w:ind w:left="0"/>
              <w:rPr>
                <w:rFonts w:cs="Arial"/>
                <w:b/>
                <w:szCs w:val="22"/>
              </w:rPr>
            </w:pPr>
            <w:r w:rsidRPr="006E6EA2">
              <w:rPr>
                <w:rFonts w:cs="Arial"/>
                <w:b/>
                <w:szCs w:val="22"/>
              </w:rPr>
              <w:t>Confidential Information</w:t>
            </w:r>
          </w:p>
        </w:tc>
        <w:tc>
          <w:tcPr>
            <w:tcW w:w="6030" w:type="dxa"/>
          </w:tcPr>
          <w:p w14:paraId="3869A2F7" w14:textId="48D48E66" w:rsidR="00A84044" w:rsidRPr="006E6EA2" w:rsidRDefault="00A84044" w:rsidP="00FF0711">
            <w:pPr>
              <w:rPr>
                <w:rStyle w:val="Defterm"/>
                <w:rFonts w:cs="Arial"/>
                <w:b w:val="0"/>
                <w:color w:val="auto"/>
                <w:szCs w:val="22"/>
              </w:rPr>
            </w:pPr>
            <w:r w:rsidRPr="006E6EA2">
              <w:rPr>
                <w:rFonts w:cs="Arial"/>
                <w:szCs w:val="22"/>
              </w:rPr>
              <w:t xml:space="preserve">means all </w:t>
            </w:r>
            <w:r w:rsidR="00AE18F0">
              <w:rPr>
                <w:rFonts w:cs="Arial"/>
                <w:szCs w:val="22"/>
              </w:rPr>
              <w:t xml:space="preserve">information (including but not limited to </w:t>
            </w:r>
            <w:r w:rsidRPr="006E6EA2">
              <w:rPr>
                <w:rFonts w:cs="Arial"/>
                <w:szCs w:val="22"/>
              </w:rPr>
              <w:t>know-how, data, analys</w:t>
            </w:r>
            <w:r w:rsidR="00AE18F0">
              <w:rPr>
                <w:rFonts w:cs="Arial"/>
                <w:szCs w:val="22"/>
              </w:rPr>
              <w:t>e</w:t>
            </w:r>
            <w:r w:rsidRPr="006E6EA2">
              <w:rPr>
                <w:rFonts w:cs="Arial"/>
                <w:szCs w:val="22"/>
              </w:rPr>
              <w:t xml:space="preserve">s, compilations, studies, formulae, processes, designs, specifications, plans, prototypes, models, drawings, computer software, visual demonstrations, </w:t>
            </w:r>
            <w:r w:rsidR="00AE18F0">
              <w:rPr>
                <w:rFonts w:cs="Arial"/>
                <w:szCs w:val="22"/>
              </w:rPr>
              <w:t xml:space="preserve">and </w:t>
            </w:r>
            <w:r w:rsidRPr="006E6EA2">
              <w:rPr>
                <w:rFonts w:cs="Arial"/>
                <w:szCs w:val="22"/>
              </w:rPr>
              <w:t>information, whether of a technical, commercial, business or any other nature whatsoever</w:t>
            </w:r>
            <w:r w:rsidR="00AE18F0">
              <w:rPr>
                <w:rFonts w:cs="Arial"/>
                <w:szCs w:val="22"/>
              </w:rPr>
              <w:t>)</w:t>
            </w:r>
            <w:r w:rsidRPr="006E6EA2">
              <w:rPr>
                <w:rFonts w:cs="Arial"/>
                <w:szCs w:val="22"/>
              </w:rPr>
              <w:t xml:space="preserve">, provided directly or indirectly by </w:t>
            </w:r>
            <w:r w:rsidR="00AE18F0">
              <w:rPr>
                <w:rFonts w:cs="Arial"/>
                <w:szCs w:val="22"/>
              </w:rPr>
              <w:t>a</w:t>
            </w:r>
            <w:r w:rsidRPr="006E6EA2">
              <w:rPr>
                <w:rFonts w:cs="Arial"/>
                <w:szCs w:val="22"/>
              </w:rPr>
              <w:t xml:space="preserve"> Disclosing Party or another party on its behalf to </w:t>
            </w:r>
            <w:r w:rsidR="00AE18F0">
              <w:rPr>
                <w:rFonts w:cs="Arial"/>
                <w:szCs w:val="22"/>
              </w:rPr>
              <w:t>a</w:t>
            </w:r>
            <w:r w:rsidRPr="006E6EA2">
              <w:rPr>
                <w:rFonts w:cs="Arial"/>
                <w:szCs w:val="22"/>
              </w:rPr>
              <w:t xml:space="preserve"> Receiving Party, and samples, in each case of a valuable and confidential nature, and any other materials bearing or incorporating any information of a valuable and confidential nature supplied to </w:t>
            </w:r>
            <w:r w:rsidR="00AE18F0">
              <w:rPr>
                <w:rFonts w:cs="Arial"/>
                <w:szCs w:val="22"/>
              </w:rPr>
              <w:t>a</w:t>
            </w:r>
            <w:r w:rsidRPr="006E6EA2">
              <w:rPr>
                <w:rFonts w:cs="Arial"/>
                <w:szCs w:val="22"/>
              </w:rPr>
              <w:t xml:space="preserve"> Receiving Party in whatever form, including without limitation </w:t>
            </w:r>
            <w:r w:rsidRPr="00264D96">
              <w:rPr>
                <w:rFonts w:cs="Arial"/>
                <w:szCs w:val="22"/>
              </w:rPr>
              <w:t>in</w:t>
            </w:r>
            <w:r w:rsidRPr="006E6EA2">
              <w:rPr>
                <w:rFonts w:cs="Arial"/>
                <w:strike/>
                <w:szCs w:val="22"/>
              </w:rPr>
              <w:t xml:space="preserve"> </w:t>
            </w:r>
            <w:r w:rsidRPr="006E6EA2">
              <w:rPr>
                <w:rFonts w:cs="Arial"/>
                <w:szCs w:val="22"/>
              </w:rPr>
              <w:t xml:space="preserve">documentary form or by way of models, biological or chemical materials or other tangible form or by demonstrations (and any copies thereof). For the avoidance of doubt, Confidential Information does not include </w:t>
            </w:r>
            <w:r w:rsidR="00AE18F0">
              <w:rPr>
                <w:rFonts w:cs="Arial"/>
                <w:szCs w:val="22"/>
              </w:rPr>
              <w:t>(</w:t>
            </w:r>
            <w:proofErr w:type="spellStart"/>
            <w:r w:rsidR="00AE18F0">
              <w:rPr>
                <w:rFonts w:cs="Arial"/>
                <w:szCs w:val="22"/>
              </w:rPr>
              <w:t>i</w:t>
            </w:r>
            <w:proofErr w:type="spellEnd"/>
            <w:r w:rsidR="00AE18F0">
              <w:rPr>
                <w:rFonts w:cs="Arial"/>
                <w:szCs w:val="22"/>
              </w:rPr>
              <w:t xml:space="preserve">) </w:t>
            </w:r>
            <w:r w:rsidRPr="006E6EA2">
              <w:rPr>
                <w:rFonts w:cs="Arial"/>
                <w:szCs w:val="22"/>
              </w:rPr>
              <w:t xml:space="preserve">oral information unless the oral disclosures are confirmed </w:t>
            </w:r>
            <w:r w:rsidR="00AE18F0">
              <w:rPr>
                <w:rFonts w:cs="Arial"/>
                <w:szCs w:val="22"/>
              </w:rPr>
              <w:t xml:space="preserve">to be confidential </w:t>
            </w:r>
            <w:r w:rsidRPr="006E6EA2">
              <w:rPr>
                <w:rFonts w:cs="Arial"/>
                <w:szCs w:val="22"/>
              </w:rPr>
              <w:t xml:space="preserve">in writing within 30 days of the date of disclosure and </w:t>
            </w:r>
            <w:r w:rsidR="00AE18F0">
              <w:rPr>
                <w:rFonts w:cs="Arial"/>
                <w:szCs w:val="22"/>
              </w:rPr>
              <w:t xml:space="preserve">(ii) </w:t>
            </w:r>
            <w:r w:rsidRPr="006E6EA2">
              <w:rPr>
                <w:rFonts w:cs="Arial"/>
                <w:szCs w:val="22"/>
              </w:rPr>
              <w:t xml:space="preserve">any information provided before the </w:t>
            </w:r>
            <w:r w:rsidR="00DB4DEC" w:rsidRPr="006E6EA2">
              <w:rPr>
                <w:rFonts w:cs="Arial"/>
                <w:szCs w:val="22"/>
              </w:rPr>
              <w:t>d</w:t>
            </w:r>
            <w:r w:rsidRPr="006E6EA2">
              <w:rPr>
                <w:rFonts w:cs="Arial"/>
                <w:szCs w:val="22"/>
              </w:rPr>
              <w:t>ate of this Agreement.</w:t>
            </w:r>
          </w:p>
        </w:tc>
      </w:tr>
      <w:tr w:rsidR="00A84044" w:rsidRPr="006E6EA2" w14:paraId="4578D53B" w14:textId="77777777" w:rsidTr="0064473A">
        <w:tc>
          <w:tcPr>
            <w:tcW w:w="2340" w:type="dxa"/>
          </w:tcPr>
          <w:p w14:paraId="05427420" w14:textId="77777777" w:rsidR="00A84044" w:rsidRPr="006E6EA2" w:rsidRDefault="00A84044" w:rsidP="002B1B0B">
            <w:pPr>
              <w:pStyle w:val="Definitions"/>
              <w:tabs>
                <w:tab w:val="clear" w:pos="709"/>
              </w:tabs>
              <w:spacing w:after="240" w:line="240" w:lineRule="auto"/>
              <w:ind w:left="0"/>
              <w:rPr>
                <w:rFonts w:cs="Calibri"/>
                <w:b/>
                <w:szCs w:val="22"/>
              </w:rPr>
            </w:pPr>
            <w:r w:rsidRPr="006E6EA2">
              <w:rPr>
                <w:rFonts w:cs="Arial"/>
                <w:b/>
                <w:szCs w:val="22"/>
              </w:rPr>
              <w:lastRenderedPageBreak/>
              <w:t>Disclosing Party</w:t>
            </w:r>
          </w:p>
        </w:tc>
        <w:tc>
          <w:tcPr>
            <w:tcW w:w="6030" w:type="dxa"/>
          </w:tcPr>
          <w:p w14:paraId="616D9EFA" w14:textId="77777777" w:rsidR="00A84044" w:rsidRPr="006E6EA2" w:rsidRDefault="00A84044" w:rsidP="002B1B0B">
            <w:pPr>
              <w:rPr>
                <w:rStyle w:val="Defterm"/>
                <w:rFonts w:cs="Arial"/>
                <w:b w:val="0"/>
                <w:color w:val="auto"/>
                <w:szCs w:val="22"/>
              </w:rPr>
            </w:pPr>
            <w:r w:rsidRPr="006E6EA2">
              <w:rPr>
                <w:rFonts w:cs="Arial"/>
                <w:szCs w:val="22"/>
              </w:rPr>
              <w:t>means a Party to this Agreement that discloses Confidential Information, directly or indirectly to a Receiving Party under or in anticipation of this Agreement.</w:t>
            </w:r>
          </w:p>
        </w:tc>
      </w:tr>
      <w:tr w:rsidR="00A84044" w:rsidRPr="006E6EA2" w14:paraId="43E56DEB" w14:textId="77777777" w:rsidTr="0064473A">
        <w:tc>
          <w:tcPr>
            <w:tcW w:w="2340" w:type="dxa"/>
          </w:tcPr>
          <w:p w14:paraId="7B56AC38" w14:textId="77777777" w:rsidR="00A84044" w:rsidRPr="006E6EA2" w:rsidRDefault="00A84044" w:rsidP="002B1B0B">
            <w:pPr>
              <w:pStyle w:val="Definitions"/>
              <w:tabs>
                <w:tab w:val="clear" w:pos="709"/>
              </w:tabs>
              <w:spacing w:after="240" w:line="240" w:lineRule="auto"/>
              <w:ind w:left="0"/>
              <w:rPr>
                <w:rFonts w:cs="Calibri"/>
                <w:b/>
                <w:szCs w:val="22"/>
              </w:rPr>
            </w:pPr>
            <w:r w:rsidRPr="006E6EA2">
              <w:rPr>
                <w:rFonts w:cs="Arial"/>
                <w:b/>
                <w:szCs w:val="22"/>
              </w:rPr>
              <w:t>Permitted Purpose</w:t>
            </w:r>
          </w:p>
        </w:tc>
        <w:tc>
          <w:tcPr>
            <w:tcW w:w="6030" w:type="dxa"/>
          </w:tcPr>
          <w:p w14:paraId="4719CD4A" w14:textId="221FAB36" w:rsidR="00A84044" w:rsidRPr="006E6EA2" w:rsidRDefault="00A84044" w:rsidP="002B1B0B">
            <w:pPr>
              <w:ind w:right="-14"/>
              <w:rPr>
                <w:rStyle w:val="Defterm"/>
                <w:rFonts w:cs="Calibri"/>
                <w:b w:val="0"/>
                <w:szCs w:val="22"/>
              </w:rPr>
            </w:pPr>
            <w:r w:rsidRPr="006E6EA2">
              <w:rPr>
                <w:rStyle w:val="Defterm"/>
                <w:rFonts w:cs="Calibri"/>
                <w:b w:val="0"/>
                <w:szCs w:val="22"/>
              </w:rPr>
              <w:t xml:space="preserve">means </w:t>
            </w:r>
            <w:r w:rsidRPr="006E6EA2">
              <w:rPr>
                <w:rFonts w:cs="Arial"/>
                <w:szCs w:val="22"/>
              </w:rPr>
              <w:t>for the purpose of deciding whether to enter into a further agreement regarding a future collaboration</w:t>
            </w:r>
            <w:r w:rsidR="00CF2CF3">
              <w:rPr>
                <w:rFonts w:cs="Arial"/>
                <w:szCs w:val="22"/>
              </w:rPr>
              <w:t xml:space="preserve"> [</w:t>
            </w:r>
            <w:r w:rsidR="00CF2CF3" w:rsidRPr="00CF2CF3">
              <w:rPr>
                <w:rFonts w:cs="Arial"/>
                <w:szCs w:val="22"/>
                <w:highlight w:val="yellow"/>
              </w:rPr>
              <w:t>insert further description of proposed collaboration</w:t>
            </w:r>
            <w:r w:rsidR="00CF2CF3">
              <w:rPr>
                <w:rFonts w:cs="Arial"/>
                <w:szCs w:val="22"/>
              </w:rPr>
              <w:t>] within the research team of [</w:t>
            </w:r>
            <w:r w:rsidR="00CF2CF3" w:rsidRPr="00CF2CF3">
              <w:rPr>
                <w:rFonts w:cs="Arial"/>
                <w:szCs w:val="22"/>
                <w:highlight w:val="yellow"/>
              </w:rPr>
              <w:t>named investigator</w:t>
            </w:r>
            <w:r w:rsidR="00CF2CF3">
              <w:rPr>
                <w:rFonts w:cs="Arial"/>
                <w:szCs w:val="22"/>
              </w:rPr>
              <w:t>]</w:t>
            </w:r>
            <w:r w:rsidRPr="006E6EA2">
              <w:rPr>
                <w:rFonts w:cs="Arial"/>
                <w:szCs w:val="22"/>
              </w:rPr>
              <w:t>.</w:t>
            </w:r>
          </w:p>
        </w:tc>
      </w:tr>
      <w:tr w:rsidR="00A84044" w:rsidRPr="006E6EA2" w14:paraId="6C6D5F91" w14:textId="77777777" w:rsidTr="0064473A">
        <w:tc>
          <w:tcPr>
            <w:tcW w:w="2340" w:type="dxa"/>
          </w:tcPr>
          <w:p w14:paraId="53B6A8A3" w14:textId="77777777" w:rsidR="00A84044" w:rsidRPr="006E6EA2" w:rsidRDefault="00A84044" w:rsidP="002B1B0B">
            <w:pPr>
              <w:pStyle w:val="Definitions"/>
              <w:tabs>
                <w:tab w:val="clear" w:pos="709"/>
              </w:tabs>
              <w:spacing w:after="240" w:line="240" w:lineRule="auto"/>
              <w:ind w:left="0"/>
              <w:rPr>
                <w:rFonts w:cs="Calibri"/>
                <w:b/>
                <w:szCs w:val="22"/>
              </w:rPr>
            </w:pPr>
            <w:r w:rsidRPr="006E6EA2">
              <w:rPr>
                <w:rFonts w:cs="Arial"/>
                <w:b/>
                <w:szCs w:val="22"/>
              </w:rPr>
              <w:t>Receiving Party</w:t>
            </w:r>
          </w:p>
        </w:tc>
        <w:tc>
          <w:tcPr>
            <w:tcW w:w="6030" w:type="dxa"/>
          </w:tcPr>
          <w:p w14:paraId="21704E02" w14:textId="77777777" w:rsidR="00A84044" w:rsidRPr="006E6EA2" w:rsidRDefault="00A84044" w:rsidP="002B1B0B">
            <w:pPr>
              <w:rPr>
                <w:rStyle w:val="Defterm"/>
                <w:rFonts w:cs="Arial"/>
                <w:b w:val="0"/>
                <w:color w:val="auto"/>
                <w:szCs w:val="22"/>
              </w:rPr>
            </w:pPr>
            <w:r w:rsidRPr="006E6EA2">
              <w:rPr>
                <w:rFonts w:cs="Arial"/>
                <w:szCs w:val="22"/>
              </w:rPr>
              <w:t>means a Party to this Agreement that receives Confidential Information, directly or indirectly from a Disclosing Party or a third party on its behalf.</w:t>
            </w:r>
          </w:p>
        </w:tc>
      </w:tr>
    </w:tbl>
    <w:p w14:paraId="3AF82A66" w14:textId="77777777" w:rsidR="0064473A" w:rsidRPr="006E6EA2" w:rsidRDefault="0064473A" w:rsidP="002B1B0B">
      <w:pPr>
        <w:pStyle w:val="Level2"/>
      </w:pPr>
      <w:bookmarkStart w:id="1" w:name="_Toc502667465"/>
      <w:r w:rsidRPr="006E6EA2">
        <w:t>All Parties agree that they shall be treated for all the purposes of this Agreement as a Disclosing Party in respect of all Confidential Information which they disclose and as a Receiving Party in respect of all Confidential Information they receive.</w:t>
      </w:r>
    </w:p>
    <w:p w14:paraId="4F07B8F4" w14:textId="764F50A3" w:rsidR="00AE18F0" w:rsidRDefault="00AE18F0" w:rsidP="002B1B0B">
      <w:pPr>
        <w:pStyle w:val="Level1Heading"/>
        <w:rPr>
          <w:rFonts w:cs="Calibri"/>
          <w:szCs w:val="22"/>
          <w:u w:val="none"/>
        </w:rPr>
      </w:pPr>
      <w:bookmarkStart w:id="2" w:name="_Ref467065767"/>
      <w:r>
        <w:rPr>
          <w:rFonts w:cs="Calibri"/>
          <w:szCs w:val="22"/>
          <w:u w:val="none"/>
        </w:rPr>
        <w:t>OBLIGATIONS OF CONFIDENTIALITY</w:t>
      </w:r>
    </w:p>
    <w:p w14:paraId="5BD581E9" w14:textId="0D038C47" w:rsidR="00AE18F0" w:rsidRDefault="00AE18F0" w:rsidP="00AE18F0">
      <w:pPr>
        <w:pStyle w:val="Level2"/>
      </w:pPr>
      <w:r>
        <w:t xml:space="preserve">A Receiving Party shall </w:t>
      </w:r>
      <w:r w:rsidR="000F7C81">
        <w:t xml:space="preserve">hold all Confidential Information received under this Agreement in confidence and </w:t>
      </w:r>
      <w:r>
        <w:t xml:space="preserve">use reasonable endeavours to maintain the confidentiality of </w:t>
      </w:r>
      <w:r w:rsidR="000F7C81">
        <w:t xml:space="preserve">that </w:t>
      </w:r>
      <w:r>
        <w:t>Confidential Information.</w:t>
      </w:r>
    </w:p>
    <w:p w14:paraId="556724DF" w14:textId="1D67ABC9" w:rsidR="000F7C81" w:rsidRDefault="000F7C81" w:rsidP="000F7C81">
      <w:pPr>
        <w:pStyle w:val="Level2"/>
      </w:pPr>
      <w:r>
        <w:t>This Agreement shall be effective from the date on which the last Party signs it and shall expire on the first anniversary of that date. A Party may terminate this Agreement by giving not less than 30 days’ written notice of its desire to do so.</w:t>
      </w:r>
    </w:p>
    <w:p w14:paraId="608FCBE1" w14:textId="118B828E" w:rsidR="000F7C81" w:rsidRDefault="000F7C81" w:rsidP="000F7C81">
      <w:pPr>
        <w:pStyle w:val="Level2"/>
      </w:pPr>
      <w:r>
        <w:t>Notwithstanding the earlier expiry of termination of this Agreement, a Receiving Party shall maintain the confidentiality of and Confidential Information it receives under this Agreement for a period of five years from the date on which that Confidential Information was disclosed to it by or on behalf of the Disclosing Party (and the Receiving Party’s obligations under this Agreement shall likewise survive its termination or expiry)</w:t>
      </w:r>
      <w:r>
        <w:t>.</w:t>
      </w:r>
    </w:p>
    <w:bookmarkEnd w:id="2"/>
    <w:p w14:paraId="5D7F541C" w14:textId="62F36508" w:rsidR="00310CD4" w:rsidRPr="006E6EA2" w:rsidRDefault="00AE18F0" w:rsidP="002B1B0B">
      <w:pPr>
        <w:pStyle w:val="Level1Heading"/>
        <w:rPr>
          <w:rFonts w:cs="Calibri"/>
          <w:szCs w:val="22"/>
          <w:u w:val="none"/>
        </w:rPr>
      </w:pPr>
      <w:r>
        <w:rPr>
          <w:rFonts w:cs="Calibri"/>
          <w:szCs w:val="22"/>
          <w:u w:val="none"/>
        </w:rPr>
        <w:t>PERMITTED DISCLOSURES</w:t>
      </w:r>
    </w:p>
    <w:p w14:paraId="78CA93D4" w14:textId="0F5783FB" w:rsidR="00310CD4" w:rsidRPr="006E6EA2" w:rsidRDefault="00AE18F0" w:rsidP="002B1B0B">
      <w:pPr>
        <w:pStyle w:val="Level2"/>
        <w:rPr>
          <w:rFonts w:cs="Calibri"/>
          <w:szCs w:val="20"/>
        </w:rPr>
      </w:pPr>
      <w:r>
        <w:rPr>
          <w:rFonts w:cs="Calibri"/>
          <w:szCs w:val="20"/>
        </w:rPr>
        <w:t>A</w:t>
      </w:r>
      <w:r w:rsidR="00310CD4" w:rsidRPr="006E6EA2">
        <w:rPr>
          <w:rFonts w:cs="Calibri"/>
          <w:szCs w:val="20"/>
        </w:rPr>
        <w:t xml:space="preserve"> Receiving Party may disclose such part of the Confidential Information to those of its Authorised Persons who:</w:t>
      </w:r>
    </w:p>
    <w:p w14:paraId="0E962E2B" w14:textId="33CFAFFF" w:rsidR="00310CD4" w:rsidRPr="006E6EA2" w:rsidRDefault="00310CD4" w:rsidP="002B1B0B">
      <w:pPr>
        <w:pStyle w:val="Level3"/>
        <w:rPr>
          <w:rFonts w:cs="Calibri"/>
          <w:szCs w:val="22"/>
        </w:rPr>
      </w:pPr>
      <w:r w:rsidRPr="006E6EA2">
        <w:rPr>
          <w:rFonts w:cs="Calibri"/>
          <w:szCs w:val="22"/>
        </w:rPr>
        <w:t xml:space="preserve">reasonably </w:t>
      </w:r>
      <w:r w:rsidR="00987EAE">
        <w:rPr>
          <w:rFonts w:cs="Calibri"/>
          <w:szCs w:val="22"/>
        </w:rPr>
        <w:t xml:space="preserve">require access to that Confidential Information in order that the </w:t>
      </w:r>
      <w:r w:rsidRPr="006E6EA2">
        <w:rPr>
          <w:rFonts w:cs="Calibri"/>
          <w:szCs w:val="22"/>
        </w:rPr>
        <w:t xml:space="preserve">Receiving Party </w:t>
      </w:r>
      <w:r w:rsidR="00987EAE">
        <w:rPr>
          <w:rFonts w:cs="Calibri"/>
          <w:szCs w:val="22"/>
        </w:rPr>
        <w:t>can</w:t>
      </w:r>
      <w:r w:rsidRPr="006E6EA2">
        <w:rPr>
          <w:rFonts w:cs="Calibri"/>
          <w:szCs w:val="22"/>
        </w:rPr>
        <w:t xml:space="preserve"> achieve the Permitted Purpose;</w:t>
      </w:r>
    </w:p>
    <w:p w14:paraId="71543DDE" w14:textId="31EA643E" w:rsidR="00310CD4" w:rsidRPr="00AE18F0" w:rsidRDefault="00310CD4" w:rsidP="00AE18F0">
      <w:pPr>
        <w:pStyle w:val="Level3"/>
        <w:rPr>
          <w:rFonts w:cs="Calibri"/>
          <w:szCs w:val="22"/>
        </w:rPr>
      </w:pPr>
      <w:r w:rsidRPr="006E6EA2">
        <w:rPr>
          <w:rFonts w:cs="Calibri"/>
          <w:szCs w:val="22"/>
        </w:rPr>
        <w:t>have been informed by the Receiving Party</w:t>
      </w:r>
      <w:r w:rsidR="00AE18F0">
        <w:rPr>
          <w:rFonts w:cs="Calibri"/>
          <w:szCs w:val="22"/>
        </w:rPr>
        <w:t xml:space="preserve"> </w:t>
      </w:r>
      <w:r w:rsidRPr="00AE18F0">
        <w:rPr>
          <w:rFonts w:cs="Calibri"/>
          <w:szCs w:val="22"/>
        </w:rPr>
        <w:t>of the confidential nature of the Confidential Information; and</w:t>
      </w:r>
      <w:r w:rsidR="00AE18F0">
        <w:rPr>
          <w:rFonts w:cs="Calibri"/>
          <w:szCs w:val="22"/>
        </w:rPr>
        <w:t xml:space="preserve"> the fact that the Disclosing party has provided the Confidential Information to the Receiving Party subject to the provisions of this Agreement; and</w:t>
      </w:r>
    </w:p>
    <w:p w14:paraId="075B204B" w14:textId="075A3BA3" w:rsidR="00310CD4" w:rsidRPr="006E6EA2" w:rsidRDefault="00310CD4" w:rsidP="002B1B0B">
      <w:pPr>
        <w:pStyle w:val="Level3"/>
        <w:rPr>
          <w:rFonts w:cs="Calibri"/>
          <w:szCs w:val="22"/>
        </w:rPr>
      </w:pPr>
      <w:r w:rsidRPr="006E6EA2">
        <w:rPr>
          <w:rFonts w:cs="Calibri"/>
          <w:szCs w:val="22"/>
        </w:rPr>
        <w:t>have written confidentiality obligations in place with the Receiving Party</w:t>
      </w:r>
      <w:r w:rsidR="00AE18F0">
        <w:rPr>
          <w:rFonts w:cs="Calibri"/>
          <w:szCs w:val="22"/>
        </w:rPr>
        <w:t xml:space="preserve"> no less protective of the Confidential Information than the terms of this </w:t>
      </w:r>
      <w:r w:rsidR="0055736A">
        <w:rPr>
          <w:rFonts w:cs="Calibri"/>
          <w:szCs w:val="22"/>
        </w:rPr>
        <w:t>Agreement</w:t>
      </w:r>
      <w:r w:rsidRPr="006E6EA2">
        <w:rPr>
          <w:rFonts w:cs="Calibri"/>
          <w:szCs w:val="22"/>
        </w:rPr>
        <w:t>, and who have been instructed to treat the Confidential Information as confidential.</w:t>
      </w:r>
    </w:p>
    <w:p w14:paraId="5A465856" w14:textId="77777777" w:rsidR="00987EAE" w:rsidRDefault="00AE18F0" w:rsidP="00987EAE">
      <w:pPr>
        <w:pStyle w:val="Level2"/>
        <w:rPr>
          <w:rFonts w:cs="Calibri"/>
          <w:szCs w:val="20"/>
        </w:rPr>
      </w:pPr>
      <w:r>
        <w:rPr>
          <w:rFonts w:cs="Calibri"/>
          <w:szCs w:val="20"/>
        </w:rPr>
        <w:t>A</w:t>
      </w:r>
      <w:r w:rsidR="00310CD4" w:rsidRPr="006E6EA2">
        <w:rPr>
          <w:rFonts w:cs="Calibri"/>
          <w:szCs w:val="20"/>
        </w:rPr>
        <w:t xml:space="preserve"> Receiving Party shall procure that any of its Authorised Persons to whom disclosure of the Confidential Information is made shall adhere to the terms of this Agreement as if it were a </w:t>
      </w:r>
      <w:r w:rsidR="00310CD4" w:rsidRPr="006E6EA2">
        <w:rPr>
          <w:rFonts w:cs="Calibri"/>
          <w:szCs w:val="20"/>
        </w:rPr>
        <w:lastRenderedPageBreak/>
        <w:t>party hereto and the Receiving Party shall be responsible for taking action to ensure that its Authorised Persons comply with the Receiving Party’s obligations under this Agreement and shall be liable to the Disclosing Party for any breach of this Agreement by such Authorised Persons.</w:t>
      </w:r>
    </w:p>
    <w:p w14:paraId="4263AEAE" w14:textId="4FD1D394" w:rsidR="00310CD4" w:rsidRPr="00987EAE" w:rsidRDefault="00310CD4" w:rsidP="00987EAE">
      <w:pPr>
        <w:pStyle w:val="Level2"/>
        <w:rPr>
          <w:rFonts w:cs="Calibri"/>
          <w:szCs w:val="20"/>
        </w:rPr>
      </w:pPr>
      <w:r w:rsidRPr="00987EAE">
        <w:rPr>
          <w:szCs w:val="22"/>
        </w:rPr>
        <w:t xml:space="preserve">To the extent that </w:t>
      </w:r>
      <w:r w:rsidR="00987EAE">
        <w:rPr>
          <w:szCs w:val="22"/>
        </w:rPr>
        <w:t>a</w:t>
      </w:r>
      <w:r w:rsidRPr="00987EAE">
        <w:rPr>
          <w:szCs w:val="22"/>
        </w:rPr>
        <w:t xml:space="preserve"> Receiving Party is required to disclose Confidential Information by order of a court or other public body, it may do so, but only to the extent so required. Before making such a disclosure the Receiving Party shall, if the circumstances permit</w:t>
      </w:r>
      <w:r w:rsidR="00987EAE">
        <w:rPr>
          <w:szCs w:val="22"/>
        </w:rPr>
        <w:t xml:space="preserve">, </w:t>
      </w:r>
      <w:r w:rsidRPr="006E6EA2">
        <w:t>inform the Disclosing Party of the proposed disclosure as soon as possible; and</w:t>
      </w:r>
      <w:r w:rsidR="00987EAE">
        <w:t xml:space="preserve"> request that the court or other public body treat the Confidential Information as confidential.</w:t>
      </w:r>
    </w:p>
    <w:p w14:paraId="479C2C98" w14:textId="77777777" w:rsidR="00310CD4" w:rsidRPr="006E6EA2" w:rsidRDefault="00310CD4" w:rsidP="002B1B0B">
      <w:pPr>
        <w:pStyle w:val="Level1Heading"/>
        <w:rPr>
          <w:szCs w:val="22"/>
          <w:u w:val="none"/>
        </w:rPr>
      </w:pPr>
      <w:r w:rsidRPr="006E6EA2">
        <w:rPr>
          <w:szCs w:val="22"/>
          <w:u w:val="none"/>
        </w:rPr>
        <w:t>Exceptions to confidentiality obligations</w:t>
      </w:r>
    </w:p>
    <w:p w14:paraId="4D67A79F" w14:textId="2DBD6757" w:rsidR="00310CD4" w:rsidRPr="006E6EA2" w:rsidRDefault="00987EAE" w:rsidP="002B1B0B">
      <w:pPr>
        <w:pStyle w:val="BodyTextIndent"/>
        <w:spacing w:after="240"/>
        <w:rPr>
          <w:rFonts w:ascii="Calibri" w:hAnsi="Calibri"/>
          <w:sz w:val="22"/>
          <w:szCs w:val="22"/>
        </w:rPr>
      </w:pPr>
      <w:r>
        <w:rPr>
          <w:rFonts w:ascii="Calibri" w:hAnsi="Calibri"/>
          <w:sz w:val="22"/>
          <w:szCs w:val="22"/>
        </w:rPr>
        <w:t>A</w:t>
      </w:r>
      <w:r w:rsidR="00310CD4" w:rsidRPr="006E6EA2">
        <w:rPr>
          <w:rFonts w:ascii="Calibri" w:hAnsi="Calibri"/>
          <w:sz w:val="22"/>
          <w:szCs w:val="22"/>
        </w:rPr>
        <w:t xml:space="preserve"> Receiving Party’s obligations under this Agreement shall not apply to Confidential Information that:</w:t>
      </w:r>
    </w:p>
    <w:p w14:paraId="1C9667E3" w14:textId="00BA9933" w:rsidR="00310CD4" w:rsidRPr="006E6EA2" w:rsidRDefault="00310CD4" w:rsidP="002B1B0B">
      <w:pPr>
        <w:pStyle w:val="Level2"/>
      </w:pPr>
      <w:r w:rsidRPr="006E6EA2">
        <w:t xml:space="preserve">the Receiving Party can show by written records was already in its possession at the time of acquisition </w:t>
      </w:r>
      <w:r w:rsidR="00987EAE">
        <w:t>under this Agreement</w:t>
      </w:r>
      <w:r w:rsidRPr="006E6EA2">
        <w:t>; or</w:t>
      </w:r>
    </w:p>
    <w:p w14:paraId="511C433C" w14:textId="24DE03A2" w:rsidR="00310CD4" w:rsidRPr="006E6EA2" w:rsidRDefault="00310CD4" w:rsidP="002B1B0B">
      <w:pPr>
        <w:pStyle w:val="Level2"/>
      </w:pPr>
      <w:r w:rsidRPr="006E6EA2">
        <w:t xml:space="preserve">is or becomes publicly known, other than </w:t>
      </w:r>
      <w:r w:rsidR="0055736A">
        <w:t>due to a</w:t>
      </w:r>
      <w:r w:rsidRPr="006E6EA2">
        <w:t xml:space="preserve"> breach of the terms of this Agreement by the Receiving Party or by anyone to whom the Receiving Party disclosed the Confidential Information; or</w:t>
      </w:r>
    </w:p>
    <w:p w14:paraId="444C317C" w14:textId="77777777" w:rsidR="00310CD4" w:rsidRPr="006E6EA2" w:rsidRDefault="00310CD4" w:rsidP="002B1B0B">
      <w:pPr>
        <w:pStyle w:val="Level2"/>
      </w:pPr>
      <w:r w:rsidRPr="006E6EA2">
        <w:t>the Receiving Party obtains from a third-party, and the third-party was not under any obligation of confidentiality with respect to the Confidential Information; or</w:t>
      </w:r>
    </w:p>
    <w:p w14:paraId="3A132FF9" w14:textId="77777777" w:rsidR="00310CD4" w:rsidRPr="006E6EA2" w:rsidRDefault="00310CD4" w:rsidP="002B1B0B">
      <w:pPr>
        <w:pStyle w:val="Level2"/>
      </w:pPr>
      <w:r w:rsidRPr="006E6EA2">
        <w:t>is developed by any of the Receiving Party’s employees who have not had any direct or indirect access to, or use or knowledge of, the Disclosing Party’s Confidential Information.</w:t>
      </w:r>
    </w:p>
    <w:p w14:paraId="0D2439B4" w14:textId="63E8049F" w:rsidR="00310CD4" w:rsidRPr="006E6EA2" w:rsidRDefault="00310CD4" w:rsidP="002B1B0B">
      <w:pPr>
        <w:pStyle w:val="Level1Heading"/>
        <w:rPr>
          <w:szCs w:val="22"/>
          <w:u w:val="none"/>
        </w:rPr>
      </w:pPr>
      <w:r w:rsidRPr="006E6EA2">
        <w:rPr>
          <w:szCs w:val="22"/>
          <w:u w:val="none"/>
        </w:rPr>
        <w:t>Return of information</w:t>
      </w:r>
    </w:p>
    <w:p w14:paraId="41C6647D" w14:textId="78052685" w:rsidR="00310CD4" w:rsidRPr="006E6EA2" w:rsidRDefault="00310CD4" w:rsidP="002B1B0B">
      <w:pPr>
        <w:pStyle w:val="Level2"/>
      </w:pPr>
      <w:r w:rsidRPr="006E6EA2">
        <w:t xml:space="preserve">Subject to clause </w:t>
      </w:r>
      <w:r w:rsidRPr="006E6EA2">
        <w:fldChar w:fldCharType="begin"/>
      </w:r>
      <w:r w:rsidRPr="006E6EA2">
        <w:instrText xml:space="preserve"> REF _Ref467065397 \r \h </w:instrText>
      </w:r>
      <w:r w:rsidR="007F452C" w:rsidRPr="006E6EA2">
        <w:instrText xml:space="preserve"> \* MERGEFORMAT </w:instrText>
      </w:r>
      <w:r w:rsidRPr="006E6EA2">
        <w:fldChar w:fldCharType="separate"/>
      </w:r>
      <w:r w:rsidR="00970F89">
        <w:t>5.2</w:t>
      </w:r>
      <w:r w:rsidRPr="006E6EA2">
        <w:fldChar w:fldCharType="end"/>
      </w:r>
      <w:r w:rsidRPr="006E6EA2">
        <w:t xml:space="preserve">, </w:t>
      </w:r>
      <w:r w:rsidR="00987EAE">
        <w:t>a</w:t>
      </w:r>
      <w:r w:rsidRPr="006E6EA2">
        <w:t xml:space="preserve"> Receiving Party shall at </w:t>
      </w:r>
      <w:r w:rsidR="00987EAE">
        <w:t>a</w:t>
      </w:r>
      <w:r w:rsidRPr="006E6EA2">
        <w:t xml:space="preserve"> Disclosing Party’s request:</w:t>
      </w:r>
    </w:p>
    <w:p w14:paraId="7309EECB" w14:textId="25457FFB" w:rsidR="00310CD4" w:rsidRPr="006E6EA2" w:rsidRDefault="007F452C" w:rsidP="002B1B0B">
      <w:pPr>
        <w:pStyle w:val="Level3"/>
      </w:pPr>
      <w:r w:rsidRPr="006E6EA2">
        <w:t>r</w:t>
      </w:r>
      <w:r w:rsidR="00310CD4" w:rsidRPr="006E6EA2">
        <w:t xml:space="preserve">eturn </w:t>
      </w:r>
      <w:r w:rsidR="00987EAE">
        <w:t xml:space="preserve">or destroy (at the Disclosing Party’s option) </w:t>
      </w:r>
      <w:r w:rsidR="00310CD4" w:rsidRPr="006E6EA2">
        <w:t>all Confidential Information provided to it in any form</w:t>
      </w:r>
      <w:r w:rsidR="00987EAE">
        <w:t>, together with</w:t>
      </w:r>
      <w:r w:rsidR="00310CD4" w:rsidRPr="006E6EA2">
        <w:t xml:space="preserve"> other materials that contain any of the Confidential Information, including all copies made by the Receiving Party and its Authorised Persons;</w:t>
      </w:r>
      <w:r w:rsidRPr="006E6EA2">
        <w:t xml:space="preserve"> and</w:t>
      </w:r>
    </w:p>
    <w:p w14:paraId="5F1AC45A" w14:textId="77777777" w:rsidR="00310CD4" w:rsidRPr="006E6EA2" w:rsidRDefault="007F452C" w:rsidP="002B1B0B">
      <w:pPr>
        <w:pStyle w:val="Level3"/>
      </w:pPr>
      <w:r w:rsidRPr="006E6EA2">
        <w:t>c</w:t>
      </w:r>
      <w:r w:rsidR="00310CD4" w:rsidRPr="006E6EA2">
        <w:t>onfirm in writing to the Disclosing Party that the Receiving Party has complied with its obligations under this Agreement.</w:t>
      </w:r>
    </w:p>
    <w:p w14:paraId="20EB8C09" w14:textId="6D7A756D" w:rsidR="00A84044" w:rsidRPr="006E6EA2" w:rsidRDefault="00310CD4" w:rsidP="002B1B0B">
      <w:pPr>
        <w:pStyle w:val="Level2"/>
      </w:pPr>
      <w:bookmarkStart w:id="3" w:name="_Ref467065397"/>
      <w:r w:rsidRPr="006E6EA2">
        <w:t>The Receiving Party s</w:t>
      </w:r>
      <w:r w:rsidR="00A84044" w:rsidRPr="006E6EA2">
        <w:t>hall be permitted to retain</w:t>
      </w:r>
      <w:r w:rsidR="00987EAE">
        <w:t xml:space="preserve"> </w:t>
      </w:r>
      <w:r w:rsidR="00987EAE" w:rsidRPr="006E6EA2">
        <w:t xml:space="preserve">one copy of Confidential Information </w:t>
      </w:r>
      <w:r w:rsidR="00987EAE">
        <w:t>to the extent necessary to determine and</w:t>
      </w:r>
      <w:r w:rsidR="00987EAE" w:rsidRPr="006E6EA2">
        <w:t xml:space="preserve"> demonstrate compliance with </w:t>
      </w:r>
      <w:r w:rsidR="00987EAE">
        <w:t xml:space="preserve">its obligations under </w:t>
      </w:r>
      <w:r w:rsidR="00987EAE" w:rsidRPr="006E6EA2">
        <w:t>this Agreement, including in connection with legal proceedings</w:t>
      </w:r>
      <w:r w:rsidR="00987EAE">
        <w:t>.</w:t>
      </w:r>
    </w:p>
    <w:p w14:paraId="3AC2BD41" w14:textId="632835CF" w:rsidR="00310CD4" w:rsidRPr="006E6EA2" w:rsidRDefault="00987EAE" w:rsidP="00987EAE">
      <w:pPr>
        <w:pStyle w:val="Level2"/>
      </w:pPr>
      <w:r>
        <w:t xml:space="preserve">The Receiving Party shall not be required to delete </w:t>
      </w:r>
      <w:r w:rsidR="00310CD4" w:rsidRPr="006E6EA2">
        <w:t>copies of</w:t>
      </w:r>
      <w:r>
        <w:t>,</w:t>
      </w:r>
      <w:r w:rsidR="00310CD4" w:rsidRPr="006E6EA2">
        <w:t xml:space="preserve"> or any computer records or files containing</w:t>
      </w:r>
      <w:r>
        <w:t>,</w:t>
      </w:r>
      <w:r w:rsidR="00310CD4" w:rsidRPr="006E6EA2">
        <w:t xml:space="preserve"> Confidential Information that have been created solely by a Receiving Party’s automatic archiving and back-up procedures, </w:t>
      </w:r>
      <w:r>
        <w:t>provided that such copies are retained for archival purposes only and are not retained for any longer period than other information of a similar nature archived by the Receiving Party.</w:t>
      </w:r>
      <w:bookmarkEnd w:id="3"/>
    </w:p>
    <w:p w14:paraId="6B430BF7" w14:textId="4757F40D" w:rsidR="00310CD4" w:rsidRPr="006E6EA2" w:rsidRDefault="00310CD4" w:rsidP="00417DEE">
      <w:pPr>
        <w:pStyle w:val="Level2"/>
      </w:pPr>
      <w:r w:rsidRPr="006E6EA2">
        <w:lastRenderedPageBreak/>
        <w:t xml:space="preserve">Following any return of Confidential Information to </w:t>
      </w:r>
      <w:r w:rsidR="00987EAE">
        <w:t>a</w:t>
      </w:r>
      <w:r w:rsidRPr="006E6EA2">
        <w:t xml:space="preserve"> Disclosing Party or on termination or expiry of this Agreement</w:t>
      </w:r>
      <w:r w:rsidR="000F7C81">
        <w:t xml:space="preserve">, </w:t>
      </w:r>
      <w:r w:rsidRPr="006E6EA2">
        <w:t>the Receiving Party shall make no further use of the Confidential Information</w:t>
      </w:r>
      <w:r w:rsidR="000F7C81">
        <w:t xml:space="preserve">. </w:t>
      </w:r>
      <w:r w:rsidR="0055736A">
        <w:t>However,</w:t>
      </w:r>
      <w:r w:rsidR="000F7C81">
        <w:t xml:space="preserve"> </w:t>
      </w:r>
      <w:r w:rsidRPr="006E6EA2">
        <w:t xml:space="preserve">the Receiving Party’s obligations under this Agreement shall otherwise continue in </w:t>
      </w:r>
      <w:r w:rsidR="000F7C81">
        <w:t>full force and effect</w:t>
      </w:r>
      <w:r w:rsidRPr="006E6EA2">
        <w:t xml:space="preserve">. </w:t>
      </w:r>
    </w:p>
    <w:p w14:paraId="06F6506A" w14:textId="77777777" w:rsidR="00310CD4" w:rsidRPr="006E6EA2" w:rsidRDefault="00310CD4" w:rsidP="002B1B0B">
      <w:pPr>
        <w:pStyle w:val="Level1Heading"/>
        <w:rPr>
          <w:szCs w:val="22"/>
          <w:u w:val="none"/>
        </w:rPr>
      </w:pPr>
      <w:r w:rsidRPr="006E6EA2">
        <w:rPr>
          <w:szCs w:val="22"/>
          <w:u w:val="none"/>
        </w:rPr>
        <w:t>General</w:t>
      </w:r>
    </w:p>
    <w:p w14:paraId="3277B4F8" w14:textId="77777777" w:rsidR="00310CD4" w:rsidRPr="006E6EA2" w:rsidRDefault="00310CD4" w:rsidP="002B1B0B">
      <w:pPr>
        <w:pStyle w:val="Level2"/>
      </w:pPr>
      <w:r w:rsidRPr="006E6EA2">
        <w:t>The Receiving Party acknowledges and agrees that all property, including intellectual property, in Confidential Information disclosed to it by the Disclosing Party shall remain with and be vested in the Disclosing Party and that, save as expressly stated, no licences are granted by this Agreement. The Receiving Party shall not seek or claim any proprietary right or any intellectual property rights of any nature whatsoever in, to, or in respect of, or arising out of the use of any of the Disclosing Party’s Confidential Information.</w:t>
      </w:r>
    </w:p>
    <w:p w14:paraId="35666C5B" w14:textId="45E0A0DB" w:rsidR="00310CD4" w:rsidRPr="006E6EA2" w:rsidRDefault="00310CD4" w:rsidP="002B1B0B">
      <w:pPr>
        <w:pStyle w:val="Level2"/>
      </w:pPr>
      <w:r w:rsidRPr="006E6EA2">
        <w:t xml:space="preserve">This Agreement does not include, expressly or by implication, any representations, </w:t>
      </w:r>
      <w:r w:rsidR="0055736A" w:rsidRPr="006E6EA2">
        <w:t>warranties,</w:t>
      </w:r>
      <w:r w:rsidRPr="006E6EA2">
        <w:t xml:space="preserve"> or other obligations:</w:t>
      </w:r>
    </w:p>
    <w:p w14:paraId="3557A5DE" w14:textId="77777777" w:rsidR="00310CD4" w:rsidRPr="006E6EA2" w:rsidRDefault="00A84044" w:rsidP="002B1B0B">
      <w:pPr>
        <w:pStyle w:val="Level3"/>
      </w:pPr>
      <w:r w:rsidRPr="006E6EA2">
        <w:t>t</w:t>
      </w:r>
      <w:r w:rsidR="00310CD4" w:rsidRPr="006E6EA2">
        <w:t>o grant the Receiving Party any licence or rights other than as may be expressly stated in this Agreement;</w:t>
      </w:r>
    </w:p>
    <w:p w14:paraId="7E830212" w14:textId="77777777" w:rsidR="00310CD4" w:rsidRPr="006E6EA2" w:rsidRDefault="00A84044" w:rsidP="002B1B0B">
      <w:pPr>
        <w:pStyle w:val="Level3"/>
      </w:pPr>
      <w:r w:rsidRPr="006E6EA2">
        <w:t>t</w:t>
      </w:r>
      <w:r w:rsidR="00310CD4" w:rsidRPr="006E6EA2">
        <w:t>o require the Disclosing Party to disclose, continue disclosing or update any Confidential Information;</w:t>
      </w:r>
    </w:p>
    <w:p w14:paraId="02F3773C" w14:textId="330E0FF6" w:rsidR="00310CD4" w:rsidRPr="006E6EA2" w:rsidRDefault="00A84044" w:rsidP="002B1B0B">
      <w:pPr>
        <w:pStyle w:val="Level3"/>
      </w:pPr>
      <w:r w:rsidRPr="006E6EA2">
        <w:t>t</w:t>
      </w:r>
      <w:r w:rsidR="00310CD4" w:rsidRPr="006E6EA2">
        <w:t xml:space="preserve">o require the Disclosing Party to negotiate or continue negotiating with the Receiving Party with respect to any further agreement, and </w:t>
      </w:r>
      <w:r w:rsidR="000F7C81">
        <w:t>a</w:t>
      </w:r>
      <w:r w:rsidR="00310CD4" w:rsidRPr="006E6EA2">
        <w:t xml:space="preserve"> Party may withdraw from such negotiations at any time without liability; nor</w:t>
      </w:r>
    </w:p>
    <w:p w14:paraId="5131F4AA" w14:textId="5D1A90ED" w:rsidR="00310CD4" w:rsidRPr="006E6EA2" w:rsidRDefault="00A84044" w:rsidP="002B1B0B">
      <w:pPr>
        <w:pStyle w:val="Level3"/>
      </w:pPr>
      <w:r w:rsidRPr="006E6EA2">
        <w:t>a</w:t>
      </w:r>
      <w:r w:rsidR="00310CD4" w:rsidRPr="006E6EA2">
        <w:t xml:space="preserve">s to the accuracy, efficacy, completeness, capabilities, </w:t>
      </w:r>
      <w:r w:rsidR="0055736A" w:rsidRPr="006E6EA2">
        <w:t>safety,</w:t>
      </w:r>
      <w:r w:rsidR="00310CD4" w:rsidRPr="006E6EA2">
        <w:t xml:space="preserve"> or any other qualities whatsoever of any Confidential Information or materials provided under this Agreement.</w:t>
      </w:r>
    </w:p>
    <w:p w14:paraId="0483FCA0" w14:textId="77777777" w:rsidR="00310CD4" w:rsidRPr="006E6EA2" w:rsidRDefault="00310CD4" w:rsidP="002B1B0B">
      <w:pPr>
        <w:pStyle w:val="Level2"/>
      </w:pPr>
      <w:r w:rsidRPr="006E6EA2">
        <w:t xml:space="preserve">This Agreement is personal to the Parties. The Parties shall not assign the benefit of, nor delegate the burden of, this Agreement. </w:t>
      </w:r>
    </w:p>
    <w:p w14:paraId="567F2897" w14:textId="7FE5F472" w:rsidR="00310CD4" w:rsidRPr="006E6EA2" w:rsidRDefault="00310CD4" w:rsidP="002B1B0B">
      <w:pPr>
        <w:pStyle w:val="Level2"/>
      </w:pPr>
      <w:r w:rsidRPr="006E6EA2">
        <w:t xml:space="preserve">This Agreement constitutes the entire understanding between the Parties to this Agreement in relation to the subject matter and supersedes all prior agreements, negotiations and discussions between the Parties relating to it except in respect of any fraudulent misrepresentation made by </w:t>
      </w:r>
      <w:r w:rsidR="000F7C81">
        <w:t>a</w:t>
      </w:r>
      <w:r w:rsidRPr="006E6EA2">
        <w:t xml:space="preserve"> Party.</w:t>
      </w:r>
    </w:p>
    <w:p w14:paraId="674517F9" w14:textId="77777777" w:rsidR="00310CD4" w:rsidRPr="006E6EA2" w:rsidRDefault="00310CD4" w:rsidP="002B1B0B">
      <w:pPr>
        <w:pStyle w:val="Level2"/>
      </w:pPr>
      <w:r w:rsidRPr="006E6EA2">
        <w:t>The validity, construction and performance of this Agreement shall be governed by English law and shall be subject to the exclusive jurisdiction of the courts of England and Wales, to which the Parties submit.</w:t>
      </w:r>
    </w:p>
    <w:p w14:paraId="60B5939B" w14:textId="5A062787" w:rsidR="00310CD4" w:rsidRPr="006E6EA2" w:rsidRDefault="00310CD4" w:rsidP="002B1B0B">
      <w:pPr>
        <w:pStyle w:val="Level2"/>
      </w:pPr>
      <w:r w:rsidRPr="006E6EA2">
        <w:t xml:space="preserve">Any representation, </w:t>
      </w:r>
      <w:r w:rsidR="0055736A" w:rsidRPr="006E6EA2">
        <w:t>conditions,</w:t>
      </w:r>
      <w:r w:rsidRPr="006E6EA2">
        <w:t xml:space="preserve"> or warranties (whether express or implied by custom, statute or otherwise), relating to the Confidential Information are hereby excluded by the Disclosing Party to the fullest extent permitted by law. The Receiving Party shall not have any claim whatsoever against the Disclosing Party for any loss or damage whatsoever suffered by the Receiving Party arising out of, or in respect of, the Confidential Information.</w:t>
      </w:r>
    </w:p>
    <w:p w14:paraId="30EC8D95" w14:textId="3F80AA16" w:rsidR="00310CD4" w:rsidRPr="006E6EA2" w:rsidRDefault="00310CD4" w:rsidP="002B1B0B">
      <w:pPr>
        <w:pStyle w:val="Level2"/>
      </w:pPr>
      <w:r w:rsidRPr="006E6EA2">
        <w:t xml:space="preserve">If any official approval is required by a government authority to disclose the Confidential Information hereunder, such disclosure is subject to that approval. The Parties shall comply in all respects with applicable laws, </w:t>
      </w:r>
      <w:r w:rsidR="0055736A" w:rsidRPr="006E6EA2">
        <w:t>regulations,</w:t>
      </w:r>
      <w:r w:rsidRPr="006E6EA2">
        <w:t xml:space="preserve"> and court orders, including but not limited </w:t>
      </w:r>
      <w:r w:rsidRPr="006E6EA2">
        <w:lastRenderedPageBreak/>
        <w:t>to laws and regulations on export control, in both Parties’ countries and any other applicable countries.</w:t>
      </w:r>
    </w:p>
    <w:p w14:paraId="7E0052A9" w14:textId="77777777" w:rsidR="00310CD4" w:rsidRPr="006E6EA2" w:rsidRDefault="00310CD4" w:rsidP="002B1B0B">
      <w:pPr>
        <w:pStyle w:val="Level2"/>
      </w:pPr>
      <w:r w:rsidRPr="006E6EA2">
        <w:t>The Receiving Party hereby agrees and acknowledges that common law remedies may not be adequate or appropriate to remedy or compensate for a breach of any of its obligations under this Agreement and that consequently it expressly contemplates and acknowledges that in the event of a breach of such obligations the Disclosing Party shall be entitled if it so requires in any particular case to seek injunctive relief (including specific performance and injunction) in addition to any other available remedy, including damages, from a Court of competent jurisdiction.</w:t>
      </w:r>
    </w:p>
    <w:p w14:paraId="6D700CCF" w14:textId="01E8B8BA" w:rsidR="00310CD4" w:rsidRPr="006E6EA2" w:rsidRDefault="00310CD4" w:rsidP="002B1B0B">
      <w:pPr>
        <w:pStyle w:val="Level2"/>
      </w:pPr>
      <w:r w:rsidRPr="006E6EA2">
        <w:t xml:space="preserve">No delay, </w:t>
      </w:r>
      <w:r w:rsidR="0055736A" w:rsidRPr="006E6EA2">
        <w:t>omission,</w:t>
      </w:r>
      <w:r w:rsidRPr="006E6EA2">
        <w:t xml:space="preserve"> or forbearance by the Disclosing Party to exercise or enforce any right, power or remedy shall operate as a waiver thereof, and any single or partial exercise or enforcement thereof shall not preclude any other or further exercise or enforcement thereof or the exercise or enforcement of any other right, </w:t>
      </w:r>
      <w:r w:rsidR="0055736A" w:rsidRPr="006E6EA2">
        <w:t>power,</w:t>
      </w:r>
      <w:r w:rsidRPr="006E6EA2">
        <w:t xml:space="preserve"> or other remedy.</w:t>
      </w:r>
    </w:p>
    <w:p w14:paraId="7EA8654B" w14:textId="1D6B7010" w:rsidR="00310CD4" w:rsidRPr="006E6EA2" w:rsidRDefault="00310CD4" w:rsidP="002B1B0B">
      <w:pPr>
        <w:pStyle w:val="Level2"/>
      </w:pPr>
      <w:r w:rsidRPr="006E6EA2">
        <w:t xml:space="preserve">This Agreement may not be released, discharged, supplemented, amended, </w:t>
      </w:r>
      <w:r w:rsidR="0055736A" w:rsidRPr="006E6EA2">
        <w:t>varied,</w:t>
      </w:r>
      <w:r w:rsidRPr="006E6EA2">
        <w:t xml:space="preserve"> or modified except by an instrument in writing signed by a duly authorised representative of each of the Parties. The invalidity for any reason whatever of any provisions of this Agreement will in no way affect the remainder of this Agreement which will in all other respects remain valid and enforceable.</w:t>
      </w:r>
    </w:p>
    <w:p w14:paraId="1D42F771" w14:textId="6C6C3CE2" w:rsidR="00310CD4" w:rsidRPr="006E6EA2" w:rsidRDefault="00310CD4" w:rsidP="002B1B0B">
      <w:pPr>
        <w:pStyle w:val="Level2"/>
      </w:pPr>
      <w:r w:rsidRPr="006E6EA2">
        <w:t xml:space="preserve">Nothing in this Agreement shall be deemed or construed to constitute a partnership or joint venture between the Parties, nor to constitute a Party as the agent or the legal representative of the other Party for any reason whatsoever. </w:t>
      </w:r>
      <w:r w:rsidR="000F7C81">
        <w:t>No</w:t>
      </w:r>
      <w:r w:rsidRPr="006E6EA2">
        <w:t xml:space="preserve"> Party is granted any right or authority to act for, or to incur, assume or create any obligation, </w:t>
      </w:r>
      <w:r w:rsidR="0055736A" w:rsidRPr="006E6EA2">
        <w:t>responsibility,</w:t>
      </w:r>
      <w:r w:rsidRPr="006E6EA2">
        <w:t xml:space="preserve"> or liability, express or implied, in the name of or on behalf of the other Party or to bind the other Party in any manner whatsoever.</w:t>
      </w:r>
    </w:p>
    <w:p w14:paraId="2D1B7402" w14:textId="6A1DB123" w:rsidR="00310CD4" w:rsidRPr="006E6EA2" w:rsidRDefault="00310CD4" w:rsidP="002B1B0B">
      <w:pPr>
        <w:pStyle w:val="Level2"/>
      </w:pPr>
      <w:r w:rsidRPr="006E6EA2">
        <w:t xml:space="preserve">This Agreement may be executed in any number of counterparts and by the different Parties in different counterparts each of which when executed and delivered is an </w:t>
      </w:r>
      <w:r w:rsidR="0055736A" w:rsidRPr="006E6EA2">
        <w:t>original,</w:t>
      </w:r>
      <w:r w:rsidRPr="006E6EA2">
        <w:t xml:space="preserve"> but all such counterparts shall be deemed to constitute one and the same instrument. The Parties agree that the delivery of the Agreement by facsimile or exchange of signatures in PDF files shall have the same force and effect as delivery of original signatures and that the Parties may use such facsimile signatures or exchange of signatures in PDF files as evidence of the execution and delivery of the Agreement by the Parties to the same extent that an original signature could be used.</w:t>
      </w:r>
    </w:p>
    <w:bookmarkEnd w:id="1"/>
    <w:p w14:paraId="607A8411" w14:textId="77777777" w:rsidR="00A84044" w:rsidRPr="006E6EA2" w:rsidRDefault="00A84044" w:rsidP="002B1B0B">
      <w:pPr>
        <w:rPr>
          <w:b/>
        </w:rPr>
        <w:sectPr w:rsidR="00A84044" w:rsidRPr="006E6EA2" w:rsidSect="009068D2">
          <w:footerReference w:type="default" r:id="rId11"/>
          <w:pgSz w:w="11909" w:h="16834" w:code="9"/>
          <w:pgMar w:top="1699" w:right="1310" w:bottom="1469" w:left="1310" w:header="706" w:footer="648" w:gutter="0"/>
          <w:pgNumType w:start="1"/>
          <w:cols w:space="720"/>
          <w:docGrid w:linePitch="272"/>
        </w:sectPr>
      </w:pPr>
    </w:p>
    <w:p w14:paraId="57295D9C" w14:textId="77777777" w:rsidR="00B31C03" w:rsidRPr="006E6EA2" w:rsidRDefault="00B31C03" w:rsidP="002B1B0B">
      <w:r w:rsidRPr="006E6EA2">
        <w:rPr>
          <w:b/>
        </w:rPr>
        <w:lastRenderedPageBreak/>
        <w:t>IN WITNESS WHEREOF</w:t>
      </w:r>
      <w:r w:rsidRPr="006E6EA2">
        <w:t xml:space="preserve"> this Agreement is executed as follows:</w:t>
      </w:r>
    </w:p>
    <w:tbl>
      <w:tblPr>
        <w:tblW w:w="4669" w:type="dxa"/>
        <w:tblLayout w:type="fixed"/>
        <w:tblLook w:val="0000" w:firstRow="0" w:lastRow="0" w:firstColumn="0" w:lastColumn="0" w:noHBand="0" w:noVBand="0"/>
      </w:tblPr>
      <w:tblGrid>
        <w:gridCol w:w="1242"/>
        <w:gridCol w:w="3427"/>
      </w:tblGrid>
      <w:tr w:rsidR="00A24241" w:rsidRPr="006E6EA2" w14:paraId="57EA2769" w14:textId="77777777" w:rsidTr="008026ED">
        <w:tc>
          <w:tcPr>
            <w:tcW w:w="4669" w:type="dxa"/>
            <w:gridSpan w:val="2"/>
          </w:tcPr>
          <w:p w14:paraId="68F916EA" w14:textId="77777777" w:rsidR="00B31C03" w:rsidRPr="006E6EA2" w:rsidRDefault="00B31C03" w:rsidP="002B1B0B">
            <w:r w:rsidRPr="006E6EA2">
              <w:rPr>
                <w:b/>
              </w:rPr>
              <w:t>EXECUTED</w:t>
            </w:r>
            <w:r w:rsidRPr="006E6EA2">
              <w:t xml:space="preserve"> for and on behalf of</w:t>
            </w:r>
          </w:p>
          <w:p w14:paraId="36F108C4" w14:textId="77777777" w:rsidR="00A24241" w:rsidRPr="006E6EA2" w:rsidRDefault="00B31C03" w:rsidP="002B1B0B">
            <w:pPr>
              <w:tabs>
                <w:tab w:val="left" w:pos="-432"/>
                <w:tab w:val="left" w:pos="0"/>
                <w:tab w:val="left" w:pos="856"/>
                <w:tab w:val="left" w:pos="1999"/>
                <w:tab w:val="left" w:pos="5760"/>
                <w:tab w:val="left" w:pos="6759"/>
                <w:tab w:val="left" w:pos="7759"/>
                <w:tab w:val="left" w:pos="8758"/>
                <w:tab w:val="left" w:pos="9758"/>
              </w:tabs>
              <w:jc w:val="left"/>
              <w:rPr>
                <w:b/>
                <w:bCs/>
                <w:szCs w:val="22"/>
              </w:rPr>
            </w:pPr>
            <w:r w:rsidRPr="006E6EA2">
              <w:rPr>
                <w:b/>
                <w:szCs w:val="22"/>
              </w:rPr>
              <w:t>THE UNIVERSITY OF LEEDS</w:t>
            </w:r>
            <w:r w:rsidRPr="006E6EA2">
              <w:rPr>
                <w:b/>
                <w:bCs/>
                <w:szCs w:val="22"/>
              </w:rPr>
              <w:t xml:space="preserve"> </w:t>
            </w:r>
            <w:r w:rsidRPr="006E6EA2">
              <w:rPr>
                <w:bCs/>
                <w:szCs w:val="22"/>
              </w:rPr>
              <w:t>by:</w:t>
            </w:r>
          </w:p>
        </w:tc>
      </w:tr>
      <w:tr w:rsidR="00A24241" w:rsidRPr="006E6EA2" w14:paraId="4FF81A0D" w14:textId="77777777" w:rsidTr="008026ED">
        <w:tc>
          <w:tcPr>
            <w:tcW w:w="1242" w:type="dxa"/>
          </w:tcPr>
          <w:p w14:paraId="4CF6C9AD" w14:textId="77777777" w:rsidR="00A24241" w:rsidRPr="006E6EA2" w:rsidRDefault="00A24241" w:rsidP="002B1B0B">
            <w:pPr>
              <w:rPr>
                <w:szCs w:val="22"/>
              </w:rPr>
            </w:pPr>
            <w:r w:rsidRPr="006E6EA2">
              <w:rPr>
                <w:szCs w:val="22"/>
              </w:rPr>
              <w:t xml:space="preserve">Signature: </w:t>
            </w:r>
          </w:p>
        </w:tc>
        <w:tc>
          <w:tcPr>
            <w:tcW w:w="3427" w:type="dxa"/>
          </w:tcPr>
          <w:p w14:paraId="32A3C638" w14:textId="77777777" w:rsidR="00A24241" w:rsidRPr="006E6EA2" w:rsidRDefault="00A24241" w:rsidP="002B1B0B">
            <w:r w:rsidRPr="006E6EA2">
              <w:t>.........................................................</w:t>
            </w:r>
          </w:p>
        </w:tc>
      </w:tr>
      <w:tr w:rsidR="00A24241" w:rsidRPr="006E6EA2" w14:paraId="4923FF86" w14:textId="77777777" w:rsidTr="008026ED">
        <w:tc>
          <w:tcPr>
            <w:tcW w:w="1242" w:type="dxa"/>
          </w:tcPr>
          <w:p w14:paraId="7C0C380A" w14:textId="77777777" w:rsidR="00A24241" w:rsidRPr="006E6EA2" w:rsidRDefault="00A24241" w:rsidP="002B1B0B">
            <w:pPr>
              <w:rPr>
                <w:szCs w:val="22"/>
              </w:rPr>
            </w:pPr>
            <w:r w:rsidRPr="006E6EA2">
              <w:rPr>
                <w:szCs w:val="22"/>
              </w:rPr>
              <w:t xml:space="preserve">Name: </w:t>
            </w:r>
          </w:p>
        </w:tc>
        <w:tc>
          <w:tcPr>
            <w:tcW w:w="3427" w:type="dxa"/>
          </w:tcPr>
          <w:p w14:paraId="7BCED73B" w14:textId="77777777" w:rsidR="00A24241" w:rsidRPr="006E6EA2" w:rsidRDefault="00A24241" w:rsidP="002B1B0B">
            <w:r w:rsidRPr="006E6EA2">
              <w:t>.........................................................</w:t>
            </w:r>
          </w:p>
        </w:tc>
      </w:tr>
      <w:tr w:rsidR="00A24241" w:rsidRPr="006E6EA2" w14:paraId="1F559D8D" w14:textId="77777777" w:rsidTr="008026ED">
        <w:tc>
          <w:tcPr>
            <w:tcW w:w="1242" w:type="dxa"/>
          </w:tcPr>
          <w:p w14:paraId="050E92B9" w14:textId="77777777" w:rsidR="00A24241" w:rsidRPr="006E6EA2" w:rsidRDefault="00A24241" w:rsidP="002B1B0B">
            <w:pPr>
              <w:rPr>
                <w:szCs w:val="22"/>
              </w:rPr>
            </w:pPr>
            <w:r w:rsidRPr="006E6EA2">
              <w:rPr>
                <w:szCs w:val="22"/>
              </w:rPr>
              <w:t>Title:</w:t>
            </w:r>
          </w:p>
        </w:tc>
        <w:tc>
          <w:tcPr>
            <w:tcW w:w="3427" w:type="dxa"/>
          </w:tcPr>
          <w:p w14:paraId="1B1F6AEC" w14:textId="77777777" w:rsidR="00A24241" w:rsidRPr="006E6EA2" w:rsidRDefault="00A24241" w:rsidP="002B1B0B">
            <w:r w:rsidRPr="006E6EA2">
              <w:t>.........................................................</w:t>
            </w:r>
          </w:p>
        </w:tc>
      </w:tr>
      <w:tr w:rsidR="00F61D54" w:rsidRPr="006E6EA2" w14:paraId="37BC43DC" w14:textId="77777777" w:rsidTr="008026ED">
        <w:tc>
          <w:tcPr>
            <w:tcW w:w="1242" w:type="dxa"/>
          </w:tcPr>
          <w:p w14:paraId="4AF84C6F" w14:textId="55C3B815" w:rsidR="00F61D54" w:rsidRPr="006E6EA2" w:rsidRDefault="00F61D54" w:rsidP="002B1B0B">
            <w:pPr>
              <w:rPr>
                <w:szCs w:val="22"/>
              </w:rPr>
            </w:pPr>
            <w:r>
              <w:rPr>
                <w:szCs w:val="22"/>
              </w:rPr>
              <w:t>Date:</w:t>
            </w:r>
          </w:p>
        </w:tc>
        <w:tc>
          <w:tcPr>
            <w:tcW w:w="3427" w:type="dxa"/>
          </w:tcPr>
          <w:p w14:paraId="3299220E" w14:textId="4C143843" w:rsidR="00F61D54" w:rsidRPr="006E6EA2" w:rsidRDefault="00F61D54" w:rsidP="002B1B0B">
            <w:r w:rsidRPr="006E6EA2">
              <w:t>.........................................................</w:t>
            </w:r>
          </w:p>
        </w:tc>
      </w:tr>
    </w:tbl>
    <w:p w14:paraId="3289FE71" w14:textId="77777777" w:rsidR="00A24241" w:rsidRPr="006E6EA2" w:rsidRDefault="00A24241" w:rsidP="002B1B0B">
      <w:pPr>
        <w:rPr>
          <w:szCs w:val="22"/>
        </w:rPr>
      </w:pPr>
    </w:p>
    <w:tbl>
      <w:tblPr>
        <w:tblW w:w="4644" w:type="dxa"/>
        <w:tblLayout w:type="fixed"/>
        <w:tblLook w:val="0000" w:firstRow="0" w:lastRow="0" w:firstColumn="0" w:lastColumn="0" w:noHBand="0" w:noVBand="0"/>
      </w:tblPr>
      <w:tblGrid>
        <w:gridCol w:w="1251"/>
        <w:gridCol w:w="3393"/>
      </w:tblGrid>
      <w:tr w:rsidR="00A24241" w:rsidRPr="006E6EA2" w14:paraId="47E050DB" w14:textId="77777777" w:rsidTr="008026ED">
        <w:tc>
          <w:tcPr>
            <w:tcW w:w="4644" w:type="dxa"/>
            <w:gridSpan w:val="2"/>
          </w:tcPr>
          <w:p w14:paraId="72F3152E" w14:textId="77777777" w:rsidR="00B31C03" w:rsidRPr="006E6EA2" w:rsidRDefault="00B31C03" w:rsidP="002B1B0B">
            <w:r w:rsidRPr="006E6EA2">
              <w:rPr>
                <w:b/>
              </w:rPr>
              <w:t>EXECUTED</w:t>
            </w:r>
            <w:r w:rsidRPr="006E6EA2">
              <w:t xml:space="preserve"> for and on behalf of</w:t>
            </w:r>
          </w:p>
          <w:p w14:paraId="728087A2" w14:textId="322C89D7" w:rsidR="00A24241" w:rsidRPr="006E6EA2" w:rsidRDefault="00B31C03" w:rsidP="002B1B0B">
            <w:pPr>
              <w:tabs>
                <w:tab w:val="left" w:pos="-432"/>
                <w:tab w:val="left" w:pos="0"/>
                <w:tab w:val="left" w:pos="856"/>
                <w:tab w:val="left" w:pos="1999"/>
                <w:tab w:val="left" w:pos="5760"/>
                <w:tab w:val="left" w:pos="6759"/>
                <w:tab w:val="left" w:pos="7759"/>
                <w:tab w:val="left" w:pos="8758"/>
                <w:tab w:val="left" w:pos="9758"/>
              </w:tabs>
              <w:suppressAutoHyphens/>
              <w:rPr>
                <w:b/>
                <w:szCs w:val="22"/>
              </w:rPr>
            </w:pPr>
            <w:r w:rsidRPr="006E6EA2">
              <w:rPr>
                <w:b/>
                <w:szCs w:val="22"/>
              </w:rPr>
              <w:t>[</w:t>
            </w:r>
            <w:r w:rsidR="000F7C81">
              <w:rPr>
                <w:b/>
                <w:szCs w:val="22"/>
                <w:highlight w:val="yellow"/>
              </w:rPr>
              <w:t>COUNTER-PARTY NAME</w:t>
            </w:r>
            <w:r w:rsidRPr="006E6EA2">
              <w:rPr>
                <w:b/>
                <w:szCs w:val="22"/>
                <w:highlight w:val="yellow"/>
              </w:rPr>
              <w:t>]</w:t>
            </w:r>
            <w:r w:rsidRPr="006E6EA2">
              <w:rPr>
                <w:b/>
                <w:bCs/>
                <w:szCs w:val="22"/>
              </w:rPr>
              <w:t xml:space="preserve"> </w:t>
            </w:r>
            <w:r w:rsidRPr="006E6EA2">
              <w:rPr>
                <w:bCs/>
                <w:szCs w:val="22"/>
              </w:rPr>
              <w:t>by:</w:t>
            </w:r>
          </w:p>
        </w:tc>
      </w:tr>
      <w:tr w:rsidR="00A24241" w:rsidRPr="006E6EA2" w14:paraId="00B52C86" w14:textId="77777777" w:rsidTr="008026ED">
        <w:tc>
          <w:tcPr>
            <w:tcW w:w="1251" w:type="dxa"/>
          </w:tcPr>
          <w:p w14:paraId="038AB6E8" w14:textId="77777777" w:rsidR="00A24241" w:rsidRPr="006E6EA2" w:rsidRDefault="00A24241" w:rsidP="002B1B0B">
            <w:pPr>
              <w:rPr>
                <w:szCs w:val="22"/>
              </w:rPr>
            </w:pPr>
            <w:r w:rsidRPr="006E6EA2">
              <w:rPr>
                <w:szCs w:val="22"/>
              </w:rPr>
              <w:t xml:space="preserve">Signature: </w:t>
            </w:r>
          </w:p>
        </w:tc>
        <w:tc>
          <w:tcPr>
            <w:tcW w:w="3393" w:type="dxa"/>
          </w:tcPr>
          <w:p w14:paraId="7B97917C" w14:textId="77777777" w:rsidR="00A24241" w:rsidRPr="006E6EA2" w:rsidRDefault="00A24241" w:rsidP="002B1B0B">
            <w:pPr>
              <w:ind w:left="709" w:hanging="709"/>
              <w:jc w:val="left"/>
            </w:pPr>
            <w:r w:rsidRPr="006E6EA2">
              <w:t>.........................................................</w:t>
            </w:r>
          </w:p>
        </w:tc>
      </w:tr>
      <w:tr w:rsidR="00A24241" w:rsidRPr="006E6EA2" w14:paraId="420D2167" w14:textId="77777777" w:rsidTr="008026ED">
        <w:tc>
          <w:tcPr>
            <w:tcW w:w="1251" w:type="dxa"/>
          </w:tcPr>
          <w:p w14:paraId="4179C880" w14:textId="77777777" w:rsidR="00A24241" w:rsidRPr="006E6EA2" w:rsidRDefault="00A24241" w:rsidP="002B1B0B">
            <w:pPr>
              <w:rPr>
                <w:szCs w:val="22"/>
              </w:rPr>
            </w:pPr>
            <w:r w:rsidRPr="006E6EA2">
              <w:rPr>
                <w:szCs w:val="22"/>
              </w:rPr>
              <w:t xml:space="preserve">Name: </w:t>
            </w:r>
          </w:p>
        </w:tc>
        <w:tc>
          <w:tcPr>
            <w:tcW w:w="3393" w:type="dxa"/>
          </w:tcPr>
          <w:p w14:paraId="780DBCB3" w14:textId="77777777" w:rsidR="00A24241" w:rsidRPr="006E6EA2" w:rsidRDefault="00A24241" w:rsidP="002B1B0B">
            <w:pPr>
              <w:jc w:val="left"/>
            </w:pPr>
            <w:r w:rsidRPr="006E6EA2">
              <w:t>.........................................................</w:t>
            </w:r>
          </w:p>
        </w:tc>
      </w:tr>
      <w:tr w:rsidR="00A24241" w:rsidRPr="006E6EA2" w14:paraId="421B05A2" w14:textId="77777777" w:rsidTr="008026ED">
        <w:tc>
          <w:tcPr>
            <w:tcW w:w="1251" w:type="dxa"/>
          </w:tcPr>
          <w:p w14:paraId="0CC7485C" w14:textId="77777777" w:rsidR="00A24241" w:rsidRPr="006E6EA2" w:rsidRDefault="00A24241" w:rsidP="002B1B0B">
            <w:pPr>
              <w:rPr>
                <w:szCs w:val="22"/>
              </w:rPr>
            </w:pPr>
            <w:r w:rsidRPr="006E6EA2">
              <w:rPr>
                <w:szCs w:val="22"/>
              </w:rPr>
              <w:t>Title:</w:t>
            </w:r>
          </w:p>
        </w:tc>
        <w:tc>
          <w:tcPr>
            <w:tcW w:w="3393" w:type="dxa"/>
          </w:tcPr>
          <w:p w14:paraId="542FA007" w14:textId="77777777" w:rsidR="00A24241" w:rsidRPr="006E6EA2" w:rsidRDefault="00A24241" w:rsidP="002B1B0B">
            <w:r w:rsidRPr="006E6EA2">
              <w:t>.........................................................</w:t>
            </w:r>
          </w:p>
        </w:tc>
      </w:tr>
      <w:tr w:rsidR="00F61D54" w:rsidRPr="006E6EA2" w14:paraId="56D5DFA7" w14:textId="77777777" w:rsidTr="008026ED">
        <w:tc>
          <w:tcPr>
            <w:tcW w:w="1251" w:type="dxa"/>
          </w:tcPr>
          <w:p w14:paraId="7CB3B995" w14:textId="5A265F4C" w:rsidR="00F61D54" w:rsidRPr="006E6EA2" w:rsidRDefault="00F61D54" w:rsidP="00F61D54">
            <w:pPr>
              <w:rPr>
                <w:szCs w:val="22"/>
              </w:rPr>
            </w:pPr>
            <w:r>
              <w:rPr>
                <w:szCs w:val="22"/>
              </w:rPr>
              <w:t>Date:</w:t>
            </w:r>
          </w:p>
        </w:tc>
        <w:tc>
          <w:tcPr>
            <w:tcW w:w="3393" w:type="dxa"/>
          </w:tcPr>
          <w:p w14:paraId="15E394F3" w14:textId="0D22DFC6" w:rsidR="00F61D54" w:rsidRPr="006E6EA2" w:rsidRDefault="00F61D54" w:rsidP="00F61D54">
            <w:r w:rsidRPr="006E6EA2">
              <w:t>.........................................................</w:t>
            </w:r>
          </w:p>
        </w:tc>
      </w:tr>
    </w:tbl>
    <w:p w14:paraId="21B3F092" w14:textId="77777777" w:rsidR="00A24241" w:rsidRPr="006E6EA2" w:rsidRDefault="00A24241" w:rsidP="002B1B0B">
      <w:pPr>
        <w:rPr>
          <w:szCs w:val="22"/>
        </w:rPr>
      </w:pPr>
    </w:p>
    <w:tbl>
      <w:tblPr>
        <w:tblW w:w="4644" w:type="dxa"/>
        <w:tblLayout w:type="fixed"/>
        <w:tblLook w:val="0000" w:firstRow="0" w:lastRow="0" w:firstColumn="0" w:lastColumn="0" w:noHBand="0" w:noVBand="0"/>
      </w:tblPr>
      <w:tblGrid>
        <w:gridCol w:w="1251"/>
        <w:gridCol w:w="3393"/>
      </w:tblGrid>
      <w:tr w:rsidR="00CF2CF3" w:rsidRPr="006E6EA2" w14:paraId="73FB7227" w14:textId="77777777" w:rsidTr="00177AD5">
        <w:tc>
          <w:tcPr>
            <w:tcW w:w="4644" w:type="dxa"/>
            <w:gridSpan w:val="2"/>
          </w:tcPr>
          <w:p w14:paraId="181FADA6" w14:textId="77777777" w:rsidR="00CF2CF3" w:rsidRPr="006E6EA2" w:rsidRDefault="00CF2CF3" w:rsidP="00177AD5">
            <w:r w:rsidRPr="006E6EA2">
              <w:rPr>
                <w:b/>
              </w:rPr>
              <w:t>EXECUTED</w:t>
            </w:r>
            <w:r w:rsidRPr="006E6EA2">
              <w:t xml:space="preserve"> for and on behalf of</w:t>
            </w:r>
          </w:p>
          <w:p w14:paraId="12557879" w14:textId="77777777" w:rsidR="00CF2CF3" w:rsidRPr="006E6EA2" w:rsidRDefault="00CF2CF3" w:rsidP="00177AD5">
            <w:pPr>
              <w:tabs>
                <w:tab w:val="left" w:pos="-432"/>
                <w:tab w:val="left" w:pos="0"/>
                <w:tab w:val="left" w:pos="856"/>
                <w:tab w:val="left" w:pos="1999"/>
                <w:tab w:val="left" w:pos="5760"/>
                <w:tab w:val="left" w:pos="6759"/>
                <w:tab w:val="left" w:pos="7759"/>
                <w:tab w:val="left" w:pos="8758"/>
                <w:tab w:val="left" w:pos="9758"/>
              </w:tabs>
              <w:suppressAutoHyphens/>
              <w:rPr>
                <w:b/>
                <w:szCs w:val="22"/>
              </w:rPr>
            </w:pPr>
            <w:r w:rsidRPr="006E6EA2">
              <w:rPr>
                <w:b/>
                <w:szCs w:val="22"/>
              </w:rPr>
              <w:t>[</w:t>
            </w:r>
            <w:r>
              <w:rPr>
                <w:b/>
                <w:szCs w:val="22"/>
                <w:highlight w:val="yellow"/>
              </w:rPr>
              <w:t>COUNTER-PARTY NAME</w:t>
            </w:r>
            <w:r w:rsidRPr="006E6EA2">
              <w:rPr>
                <w:b/>
                <w:szCs w:val="22"/>
                <w:highlight w:val="yellow"/>
              </w:rPr>
              <w:t>]</w:t>
            </w:r>
            <w:r w:rsidRPr="006E6EA2">
              <w:rPr>
                <w:b/>
                <w:bCs/>
                <w:szCs w:val="22"/>
              </w:rPr>
              <w:t xml:space="preserve"> </w:t>
            </w:r>
            <w:r w:rsidRPr="006E6EA2">
              <w:rPr>
                <w:bCs/>
                <w:szCs w:val="22"/>
              </w:rPr>
              <w:t>by:</w:t>
            </w:r>
          </w:p>
        </w:tc>
      </w:tr>
      <w:tr w:rsidR="00CF2CF3" w:rsidRPr="006E6EA2" w14:paraId="3DDCB36A" w14:textId="77777777" w:rsidTr="00177AD5">
        <w:tc>
          <w:tcPr>
            <w:tcW w:w="1251" w:type="dxa"/>
          </w:tcPr>
          <w:p w14:paraId="105724DA" w14:textId="77777777" w:rsidR="00CF2CF3" w:rsidRPr="006E6EA2" w:rsidRDefault="00CF2CF3" w:rsidP="00177AD5">
            <w:pPr>
              <w:rPr>
                <w:szCs w:val="22"/>
              </w:rPr>
            </w:pPr>
            <w:r w:rsidRPr="006E6EA2">
              <w:rPr>
                <w:szCs w:val="22"/>
              </w:rPr>
              <w:t xml:space="preserve">Signature: </w:t>
            </w:r>
          </w:p>
        </w:tc>
        <w:tc>
          <w:tcPr>
            <w:tcW w:w="3393" w:type="dxa"/>
          </w:tcPr>
          <w:p w14:paraId="7A2D7B36" w14:textId="77777777" w:rsidR="00CF2CF3" w:rsidRPr="006E6EA2" w:rsidRDefault="00CF2CF3" w:rsidP="00177AD5">
            <w:pPr>
              <w:ind w:left="709" w:hanging="709"/>
              <w:jc w:val="left"/>
            </w:pPr>
            <w:r w:rsidRPr="006E6EA2">
              <w:t>.........................................................</w:t>
            </w:r>
          </w:p>
        </w:tc>
      </w:tr>
      <w:tr w:rsidR="00CF2CF3" w:rsidRPr="006E6EA2" w14:paraId="67B2092F" w14:textId="77777777" w:rsidTr="00177AD5">
        <w:tc>
          <w:tcPr>
            <w:tcW w:w="1251" w:type="dxa"/>
          </w:tcPr>
          <w:p w14:paraId="56DBB975" w14:textId="77777777" w:rsidR="00CF2CF3" w:rsidRPr="006E6EA2" w:rsidRDefault="00CF2CF3" w:rsidP="00177AD5">
            <w:pPr>
              <w:rPr>
                <w:szCs w:val="22"/>
              </w:rPr>
            </w:pPr>
            <w:r w:rsidRPr="006E6EA2">
              <w:rPr>
                <w:szCs w:val="22"/>
              </w:rPr>
              <w:t xml:space="preserve">Name: </w:t>
            </w:r>
          </w:p>
        </w:tc>
        <w:tc>
          <w:tcPr>
            <w:tcW w:w="3393" w:type="dxa"/>
          </w:tcPr>
          <w:p w14:paraId="46669013" w14:textId="77777777" w:rsidR="00CF2CF3" w:rsidRPr="006E6EA2" w:rsidRDefault="00CF2CF3" w:rsidP="00177AD5">
            <w:pPr>
              <w:jc w:val="left"/>
            </w:pPr>
            <w:r w:rsidRPr="006E6EA2">
              <w:t>.........................................................</w:t>
            </w:r>
          </w:p>
        </w:tc>
      </w:tr>
      <w:tr w:rsidR="00CF2CF3" w:rsidRPr="006E6EA2" w14:paraId="3508AAC0" w14:textId="77777777" w:rsidTr="00177AD5">
        <w:tc>
          <w:tcPr>
            <w:tcW w:w="1251" w:type="dxa"/>
          </w:tcPr>
          <w:p w14:paraId="34173993" w14:textId="77777777" w:rsidR="00CF2CF3" w:rsidRPr="006E6EA2" w:rsidRDefault="00CF2CF3" w:rsidP="00177AD5">
            <w:pPr>
              <w:rPr>
                <w:szCs w:val="22"/>
              </w:rPr>
            </w:pPr>
            <w:r w:rsidRPr="006E6EA2">
              <w:rPr>
                <w:szCs w:val="22"/>
              </w:rPr>
              <w:t>Title:</w:t>
            </w:r>
          </w:p>
        </w:tc>
        <w:tc>
          <w:tcPr>
            <w:tcW w:w="3393" w:type="dxa"/>
          </w:tcPr>
          <w:p w14:paraId="7A088CA6" w14:textId="77777777" w:rsidR="00CF2CF3" w:rsidRPr="006E6EA2" w:rsidRDefault="00CF2CF3" w:rsidP="00177AD5">
            <w:r w:rsidRPr="006E6EA2">
              <w:t>.........................................................</w:t>
            </w:r>
          </w:p>
        </w:tc>
      </w:tr>
      <w:tr w:rsidR="00CF2CF3" w:rsidRPr="006E6EA2" w14:paraId="78AB0DDD" w14:textId="77777777" w:rsidTr="00177AD5">
        <w:tc>
          <w:tcPr>
            <w:tcW w:w="1251" w:type="dxa"/>
          </w:tcPr>
          <w:p w14:paraId="288B57B3" w14:textId="77777777" w:rsidR="00CF2CF3" w:rsidRPr="006E6EA2" w:rsidRDefault="00CF2CF3" w:rsidP="00177AD5">
            <w:pPr>
              <w:rPr>
                <w:szCs w:val="22"/>
              </w:rPr>
            </w:pPr>
            <w:r>
              <w:rPr>
                <w:szCs w:val="22"/>
              </w:rPr>
              <w:t>Date:</w:t>
            </w:r>
          </w:p>
        </w:tc>
        <w:tc>
          <w:tcPr>
            <w:tcW w:w="3393" w:type="dxa"/>
          </w:tcPr>
          <w:p w14:paraId="04B0409A" w14:textId="77777777" w:rsidR="00CF2CF3" w:rsidRPr="006E6EA2" w:rsidRDefault="00CF2CF3" w:rsidP="00177AD5">
            <w:r w:rsidRPr="006E6EA2">
              <w:t>.........................................................</w:t>
            </w:r>
          </w:p>
        </w:tc>
      </w:tr>
    </w:tbl>
    <w:p w14:paraId="09D3AF45" w14:textId="103E05E6" w:rsidR="00CF2CF3" w:rsidRPr="00CF2CF3" w:rsidRDefault="00CF2CF3" w:rsidP="002B1B0B">
      <w:r>
        <w:t>[</w:t>
      </w:r>
      <w:r w:rsidRPr="00CF2CF3">
        <w:rPr>
          <w:b/>
          <w:bCs/>
          <w:i/>
          <w:iCs/>
          <w:highlight w:val="green"/>
        </w:rPr>
        <w:t>DELETE THIRD SIGNATURE BLOCK IF NDA IS BETWEEN TWO PARTIES, OR ADD ADDITIONAL SIGNATURE BLOCKS IF NDA IS BETWEEN MORE THAN THREE PARTIES. DELETE THIS NOTE FROM THE FINAL VERSION BEFORE SIGNING.</w:t>
      </w:r>
      <w:r w:rsidRPr="00CF2CF3">
        <w:t>]</w:t>
      </w:r>
    </w:p>
    <w:sectPr w:rsidR="00CF2CF3" w:rsidRPr="00CF2CF3" w:rsidSect="00B5654F">
      <w:pgSz w:w="11909" w:h="16834" w:code="9"/>
      <w:pgMar w:top="1699" w:right="1310" w:bottom="1469" w:left="1310" w:header="706"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F43AB" w14:textId="77777777" w:rsidR="00FF4835" w:rsidRDefault="00FF4835">
      <w:r>
        <w:separator/>
      </w:r>
    </w:p>
  </w:endnote>
  <w:endnote w:type="continuationSeparator" w:id="0">
    <w:p w14:paraId="57F8136A" w14:textId="77777777" w:rsidR="00FF4835" w:rsidRDefault="00FF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B426F" w14:textId="26509FC0" w:rsidR="00CF2CF3" w:rsidRDefault="00847AB2" w:rsidP="00FF47A7">
    <w:pPr>
      <w:pStyle w:val="Footer"/>
      <w:jc w:val="left"/>
      <w:rPr>
        <w:color w:val="BFBFBF" w:themeColor="background1" w:themeShade="BF"/>
        <w:sz w:val="16"/>
        <w:szCs w:val="16"/>
      </w:rPr>
    </w:pPr>
    <w:r>
      <w:rPr>
        <w:color w:val="BFBFBF" w:themeColor="background1" w:themeShade="BF"/>
        <w:sz w:val="16"/>
        <w:szCs w:val="16"/>
      </w:rPr>
      <w:t xml:space="preserve">Mutual Non-Disclosure </w:t>
    </w:r>
    <w:r w:rsidR="00FF47A7">
      <w:rPr>
        <w:color w:val="BFBFBF" w:themeColor="background1" w:themeShade="BF"/>
        <w:sz w:val="16"/>
        <w:szCs w:val="16"/>
      </w:rPr>
      <w:t>Agreement</w:t>
    </w:r>
    <w:r w:rsidR="00CF2CF3">
      <w:rPr>
        <w:color w:val="BFBFBF" w:themeColor="background1" w:themeShade="BF"/>
        <w:sz w:val="16"/>
        <w:szCs w:val="16"/>
      </w:rPr>
      <w:t xml:space="preserve"> v1 Feb 2021</w:t>
    </w:r>
  </w:p>
  <w:p w14:paraId="01520E1B" w14:textId="77777777" w:rsidR="00662021" w:rsidRPr="000F7C81" w:rsidRDefault="00662021" w:rsidP="00FF47A7">
    <w:pPr>
      <w:pStyle w:val="Footer"/>
      <w:jc w:val="center"/>
      <w:rPr>
        <w:sz w:val="16"/>
        <w:szCs w:val="18"/>
      </w:rPr>
    </w:pPr>
    <w:r w:rsidRPr="000F7C81">
      <w:rPr>
        <w:rStyle w:val="PageNumber"/>
        <w:rFonts w:ascii="Calibri" w:hAnsi="Calibri" w:cs="Calibri"/>
        <w:sz w:val="16"/>
        <w:szCs w:val="18"/>
      </w:rPr>
      <w:fldChar w:fldCharType="begin"/>
    </w:r>
    <w:r w:rsidRPr="000F7C81">
      <w:rPr>
        <w:rStyle w:val="PageNumber"/>
        <w:rFonts w:ascii="Calibri" w:hAnsi="Calibri" w:cs="Calibri"/>
        <w:sz w:val="16"/>
        <w:szCs w:val="18"/>
      </w:rPr>
      <w:instrText xml:space="preserve"> PAGE </w:instrText>
    </w:r>
    <w:r w:rsidRPr="000F7C81">
      <w:rPr>
        <w:rStyle w:val="PageNumber"/>
        <w:rFonts w:ascii="Calibri" w:hAnsi="Calibri" w:cs="Calibri"/>
        <w:sz w:val="16"/>
        <w:szCs w:val="18"/>
      </w:rPr>
      <w:fldChar w:fldCharType="separate"/>
    </w:r>
    <w:r w:rsidR="008C4C23" w:rsidRPr="000F7C81">
      <w:rPr>
        <w:rStyle w:val="PageNumber"/>
        <w:rFonts w:ascii="Calibri" w:hAnsi="Calibri" w:cs="Calibri"/>
        <w:noProof/>
        <w:sz w:val="16"/>
        <w:szCs w:val="18"/>
      </w:rPr>
      <w:t>3</w:t>
    </w:r>
    <w:r w:rsidRPr="000F7C81">
      <w:rPr>
        <w:rStyle w:val="PageNumber"/>
        <w:rFonts w:ascii="Calibri" w:hAnsi="Calibri" w:cs="Calibri"/>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5CDB2" w14:textId="77777777" w:rsidR="00FF4835" w:rsidRDefault="00FF4835">
      <w:r>
        <w:separator/>
      </w:r>
    </w:p>
  </w:footnote>
  <w:footnote w:type="continuationSeparator" w:id="0">
    <w:p w14:paraId="7D6F738C" w14:textId="77777777" w:rsidR="00FF4835" w:rsidRDefault="00FF4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1D8"/>
    <w:multiLevelType w:val="hybridMultilevel"/>
    <w:tmpl w:val="B4C0D2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43EFD"/>
    <w:multiLevelType w:val="hybridMultilevel"/>
    <w:tmpl w:val="6110043E"/>
    <w:lvl w:ilvl="0" w:tplc="C92E6B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83550"/>
    <w:multiLevelType w:val="multilevel"/>
    <w:tmpl w:val="46FEF264"/>
    <w:lvl w:ilvl="0">
      <w:start w:val="1"/>
      <w:numFmt w:val="decimal"/>
      <w:pStyle w:val="Level1"/>
      <w:lvlText w:val="%1."/>
      <w:lvlJc w:val="left"/>
      <w:pPr>
        <w:tabs>
          <w:tab w:val="num" w:pos="432"/>
        </w:tabs>
        <w:ind w:left="432" w:hanging="432"/>
      </w:pPr>
      <w:rPr>
        <w:rFonts w:ascii="Calibri" w:hAnsi="Calibri" w:cs="Calibri" w:hint="default"/>
        <w:b/>
        <w:i w:val="0"/>
        <w:sz w:val="22"/>
        <w:szCs w:val="22"/>
        <w:u w:val="none"/>
      </w:rPr>
    </w:lvl>
    <w:lvl w:ilvl="1">
      <w:start w:val="1"/>
      <w:numFmt w:val="decimal"/>
      <w:pStyle w:val="Level2"/>
      <w:lvlText w:val="%1.%2"/>
      <w:lvlJc w:val="left"/>
      <w:pPr>
        <w:tabs>
          <w:tab w:val="num" w:pos="1080"/>
        </w:tabs>
        <w:ind w:left="1080" w:hanging="648"/>
      </w:pPr>
      <w:rPr>
        <w:rFonts w:ascii="Calibri" w:hAnsi="Calibri" w:cs="Calibri" w:hint="default"/>
        <w:b w:val="0"/>
        <w:i w:val="0"/>
        <w:sz w:val="22"/>
        <w:szCs w:val="22"/>
        <w:u w:val="none"/>
      </w:rPr>
    </w:lvl>
    <w:lvl w:ilvl="2">
      <w:start w:val="1"/>
      <w:numFmt w:val="decimal"/>
      <w:pStyle w:val="Level3"/>
      <w:lvlText w:val="%1.%2.%3"/>
      <w:lvlJc w:val="left"/>
      <w:pPr>
        <w:tabs>
          <w:tab w:val="num" w:pos="1944"/>
        </w:tabs>
        <w:ind w:left="1944" w:hanging="864"/>
      </w:pPr>
      <w:rPr>
        <w:rFonts w:ascii="Calibri" w:hAnsi="Calibri" w:cs="Calibri" w:hint="default"/>
        <w:b w:val="0"/>
        <w:i w:val="0"/>
        <w:sz w:val="22"/>
        <w:szCs w:val="22"/>
        <w:u w:val="none"/>
      </w:rPr>
    </w:lvl>
    <w:lvl w:ilvl="3">
      <w:start w:val="1"/>
      <w:numFmt w:val="lowerLetter"/>
      <w:pStyle w:val="Level4"/>
      <w:lvlText w:val="(%4)"/>
      <w:lvlJc w:val="left"/>
      <w:pPr>
        <w:tabs>
          <w:tab w:val="num" w:pos="2376"/>
        </w:tabs>
        <w:ind w:left="2376" w:hanging="432"/>
      </w:pPr>
      <w:rPr>
        <w:rFonts w:ascii="Calibri" w:hAnsi="Calibri" w:cs="Calibri" w:hint="default"/>
        <w:b w:val="0"/>
        <w:i w:val="0"/>
        <w:sz w:val="22"/>
        <w:szCs w:val="22"/>
      </w:rPr>
    </w:lvl>
    <w:lvl w:ilvl="4">
      <w:start w:val="1"/>
      <w:numFmt w:val="lowerRoman"/>
      <w:pStyle w:val="Level5"/>
      <w:lvlText w:val="(%5)"/>
      <w:lvlJc w:val="left"/>
      <w:pPr>
        <w:tabs>
          <w:tab w:val="num" w:pos="2917"/>
        </w:tabs>
        <w:ind w:left="2917" w:hanging="648"/>
      </w:pPr>
      <w:rPr>
        <w:rFonts w:ascii="Calibri" w:hAnsi="Calibri" w:cs="Calibri" w:hint="default"/>
        <w:b w:val="0"/>
        <w:i w:val="0"/>
        <w:sz w:val="22"/>
        <w:szCs w:val="22"/>
      </w:rPr>
    </w:lvl>
    <w:lvl w:ilvl="5">
      <w:start w:val="1"/>
      <w:numFmt w:val="upperLetter"/>
      <w:pStyle w:val="Level6"/>
      <w:lvlText w:val="(%6)"/>
      <w:lvlJc w:val="left"/>
      <w:pPr>
        <w:tabs>
          <w:tab w:val="num" w:pos="3600"/>
        </w:tabs>
        <w:ind w:left="3600" w:hanging="576"/>
      </w:pPr>
      <w:rPr>
        <w:rFonts w:ascii="Calibri" w:hAnsi="Calibri" w:cs="Calibri"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0"/>
        <w:szCs w:val="22"/>
      </w:rPr>
    </w:lvl>
    <w:lvl w:ilvl="7">
      <w:start w:val="1"/>
      <w:numFmt w:val="upperLetter"/>
      <w:pStyle w:val="Level8"/>
      <w:lvlText w:val="%8"/>
      <w:lvlJc w:val="left"/>
      <w:pPr>
        <w:tabs>
          <w:tab w:val="num" w:pos="4320"/>
        </w:tabs>
        <w:ind w:left="4320" w:hanging="360"/>
      </w:pPr>
      <w:rPr>
        <w:rFonts w:ascii="Arial" w:hAnsi="Arial" w:hint="default"/>
        <w:b w:val="0"/>
        <w:i w:val="0"/>
        <w:sz w:val="20"/>
        <w:szCs w:val="22"/>
      </w:rPr>
    </w:lvl>
    <w:lvl w:ilvl="8">
      <w:start w:val="1"/>
      <w:numFmt w:val="decimal"/>
      <w:pStyle w:val="Level9"/>
      <w:lvlText w:val="(%9)"/>
      <w:lvlJc w:val="left"/>
      <w:pPr>
        <w:tabs>
          <w:tab w:val="num" w:pos="4752"/>
        </w:tabs>
        <w:ind w:left="4752" w:hanging="432"/>
      </w:pPr>
      <w:rPr>
        <w:rFonts w:ascii="Arial" w:hAnsi="Arial" w:hint="default"/>
        <w:b w:val="0"/>
        <w:i w:val="0"/>
        <w:sz w:val="20"/>
        <w:szCs w:val="22"/>
      </w:rPr>
    </w:lvl>
  </w:abstractNum>
  <w:abstractNum w:abstractNumId="3" w15:restartNumberingAfterBreak="0">
    <w:nsid w:val="16FB570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BE2B2C"/>
    <w:multiLevelType w:val="hybridMultilevel"/>
    <w:tmpl w:val="566618D4"/>
    <w:lvl w:ilvl="0" w:tplc="08090001">
      <w:start w:val="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D063F"/>
    <w:multiLevelType w:val="hybridMultilevel"/>
    <w:tmpl w:val="A32E9E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28FC12C4"/>
    <w:multiLevelType w:val="hybridMultilevel"/>
    <w:tmpl w:val="3A2406BA"/>
    <w:lvl w:ilvl="0" w:tplc="A83C7C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EF1586"/>
    <w:multiLevelType w:val="hybridMultilevel"/>
    <w:tmpl w:val="D072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1041D"/>
    <w:multiLevelType w:val="multilevel"/>
    <w:tmpl w:val="C082ED8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418"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E00F4C"/>
    <w:multiLevelType w:val="multilevel"/>
    <w:tmpl w:val="0DE43604"/>
    <w:name w:val="sch_style1"/>
    <w:lvl w:ilvl="0">
      <w:start w:val="1"/>
      <w:numFmt w:val="decimal"/>
      <w:pStyle w:val="Sch1styleclause"/>
      <w:lvlText w:val="%1."/>
      <w:lvlJc w:val="left"/>
      <w:pPr>
        <w:tabs>
          <w:tab w:val="num" w:pos="720"/>
        </w:tabs>
        <w:ind w:left="720" w:hanging="720"/>
      </w:pPr>
      <w:rPr>
        <w:rFonts w:ascii="Arial" w:hAnsi="Arial" w:cs="Arial" w:hint="default"/>
        <w:b/>
        <w:i w:val="0"/>
        <w:caps/>
        <w:smallCaps w:val="0"/>
        <w:sz w:val="20"/>
        <w:szCs w:val="20"/>
      </w:rPr>
    </w:lvl>
    <w:lvl w:ilvl="1">
      <w:start w:val="1"/>
      <w:numFmt w:val="decimal"/>
      <w:pStyle w:val="Sch1stylesubclause"/>
      <w:lvlText w:val="%1.%2"/>
      <w:lvlJc w:val="left"/>
      <w:pPr>
        <w:tabs>
          <w:tab w:val="num" w:pos="720"/>
        </w:tabs>
        <w:ind w:left="720" w:hanging="720"/>
      </w:pPr>
      <w:rPr>
        <w:rFonts w:ascii="Calibri" w:hAnsi="Calibri" w:cs="Arial" w:hint="default"/>
        <w:b w:val="0"/>
        <w:i w:val="0"/>
        <w:caps w:val="0"/>
        <w:sz w:val="22"/>
        <w:szCs w:val="22"/>
      </w:rPr>
    </w:lvl>
    <w:lvl w:ilvl="2">
      <w:start w:val="1"/>
      <w:numFmt w:val="lowerLetter"/>
      <w:pStyle w:val="Sch1stylepara"/>
      <w:lvlText w:val="(%3)"/>
      <w:lvlJc w:val="left"/>
      <w:pPr>
        <w:tabs>
          <w:tab w:val="num" w:pos="1559"/>
        </w:tabs>
        <w:ind w:left="1559" w:hanging="567"/>
      </w:pPr>
      <w:rPr>
        <w:rFonts w:ascii="Arial" w:hAnsi="Arial" w:cs="Arial" w:hint="default"/>
        <w:b w:val="0"/>
        <w:i w:val="0"/>
        <w:sz w:val="20"/>
        <w:szCs w:val="20"/>
      </w:rPr>
    </w:lvl>
    <w:lvl w:ilvl="3">
      <w:start w:val="1"/>
      <w:numFmt w:val="lowerRoman"/>
      <w:lvlText w:val="(%4)"/>
      <w:lvlJc w:val="left"/>
      <w:pPr>
        <w:tabs>
          <w:tab w:val="num" w:pos="2421"/>
        </w:tabs>
        <w:ind w:left="2268" w:hanging="567"/>
      </w:pPr>
      <w:rPr>
        <w:rFonts w:ascii="Arial" w:hAnsi="Arial" w:cs="Arial" w:hint="default"/>
        <w:b w:val="0"/>
        <w:i w:val="0"/>
        <w:sz w:val="20"/>
        <w:szCs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0" w15:restartNumberingAfterBreak="0">
    <w:nsid w:val="5A0B32F0"/>
    <w:multiLevelType w:val="multilevel"/>
    <w:tmpl w:val="888E47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5D2D40"/>
    <w:multiLevelType w:val="multilevel"/>
    <w:tmpl w:val="797AA892"/>
    <w:lvl w:ilvl="0">
      <w:start w:val="1"/>
      <w:numFmt w:val="decimal"/>
      <w:lvlRestart w:val="0"/>
      <w:pStyle w:val="AgtLevel1Heading"/>
      <w:isLgl/>
      <w:lvlText w:val="%1"/>
      <w:lvlJc w:val="left"/>
      <w:pPr>
        <w:tabs>
          <w:tab w:val="num" w:pos="720"/>
        </w:tabs>
        <w:ind w:left="720" w:hanging="720"/>
      </w:pPr>
      <w:rPr>
        <w:rFonts w:cs="Times New Roman" w:hint="default"/>
        <w:b/>
        <w:i w:val="0"/>
        <w:u w:val="none"/>
      </w:rPr>
    </w:lvl>
    <w:lvl w:ilvl="1">
      <w:start w:val="1"/>
      <w:numFmt w:val="decimal"/>
      <w:pStyle w:val="AgtLevel2"/>
      <w:isLgl/>
      <w:lvlText w:val="%1.%2"/>
      <w:lvlJc w:val="left"/>
      <w:pPr>
        <w:tabs>
          <w:tab w:val="num" w:pos="720"/>
        </w:tabs>
        <w:ind w:left="720" w:hanging="720"/>
      </w:pPr>
      <w:rPr>
        <w:rFonts w:cs="Times New Roman" w:hint="default"/>
        <w:b w:val="0"/>
        <w:i w:val="0"/>
      </w:rPr>
    </w:lvl>
    <w:lvl w:ilvl="2">
      <w:start w:val="1"/>
      <w:numFmt w:val="lowerLetter"/>
      <w:pStyle w:val="AgtLevel3"/>
      <w:lvlText w:val="(%3)"/>
      <w:lvlJc w:val="left"/>
      <w:pPr>
        <w:tabs>
          <w:tab w:val="num" w:pos="1855"/>
        </w:tabs>
        <w:ind w:left="1855" w:hanging="720"/>
      </w:pPr>
      <w:rPr>
        <w:rFonts w:cs="Times New Roman" w:hint="default"/>
        <w:b w:val="0"/>
        <w:i w:val="0"/>
      </w:rPr>
    </w:lvl>
    <w:lvl w:ilvl="3">
      <w:start w:val="1"/>
      <w:numFmt w:val="lowerRoman"/>
      <w:pStyle w:val="AgtLevel4"/>
      <w:lvlText w:val="(%4)"/>
      <w:lvlJc w:val="left"/>
      <w:pPr>
        <w:tabs>
          <w:tab w:val="num" w:pos="2160"/>
        </w:tabs>
        <w:ind w:left="2160" w:hanging="720"/>
      </w:pPr>
      <w:rPr>
        <w:rFonts w:cs="Times New Roman" w:hint="default"/>
        <w:b w:val="0"/>
      </w:rPr>
    </w:lvl>
    <w:lvl w:ilvl="4">
      <w:start w:val="1"/>
      <w:numFmt w:val="upperLetter"/>
      <w:pStyle w:val="AgtLevel5"/>
      <w:lvlText w:val="(%5)"/>
      <w:lvlJc w:val="left"/>
      <w:pPr>
        <w:tabs>
          <w:tab w:val="num" w:pos="2880"/>
        </w:tabs>
        <w:ind w:left="2880" w:hanging="720"/>
      </w:pPr>
      <w:rPr>
        <w:rFonts w:cs="Times New Roman" w:hint="default"/>
      </w:rPr>
    </w:lvl>
    <w:lvl w:ilvl="5">
      <w:start w:val="1"/>
      <w:numFmt w:val="decimal"/>
      <w:pStyle w:val="AgtLevel6"/>
      <w:lvlText w:val="%6)"/>
      <w:lvlJc w:val="left"/>
      <w:pPr>
        <w:tabs>
          <w:tab w:val="num" w:pos="3600"/>
        </w:tabs>
        <w:ind w:left="3600" w:hanging="720"/>
      </w:pPr>
      <w:rPr>
        <w:rFonts w:cs="Times New Roman" w:hint="default"/>
      </w:rPr>
    </w:lvl>
    <w:lvl w:ilvl="6">
      <w:start w:val="1"/>
      <w:numFmt w:val="lowerLetter"/>
      <w:pStyle w:val="AgtLevel7"/>
      <w:lvlText w:val="%7)"/>
      <w:lvlJc w:val="left"/>
      <w:pPr>
        <w:tabs>
          <w:tab w:val="num" w:pos="4320"/>
        </w:tabs>
        <w:ind w:left="4320" w:hanging="720"/>
      </w:pPr>
      <w:rPr>
        <w:rFonts w:cs="Times New Roman" w:hint="default"/>
      </w:rPr>
    </w:lvl>
    <w:lvl w:ilvl="7">
      <w:start w:val="1"/>
      <w:numFmt w:val="lowerRoman"/>
      <w:pStyle w:val="AgtLevel8"/>
      <w:lvlText w:val="%8)"/>
      <w:lvlJc w:val="left"/>
      <w:pPr>
        <w:tabs>
          <w:tab w:val="num" w:pos="5040"/>
        </w:tabs>
        <w:ind w:left="5040" w:hanging="720"/>
      </w:pPr>
      <w:rPr>
        <w:rFonts w:cs="Times New Roman" w:hint="default"/>
      </w:rPr>
    </w:lvl>
    <w:lvl w:ilvl="8">
      <w:start w:val="1"/>
      <w:numFmt w:val="none"/>
      <w:suff w:val="nothing"/>
      <w:lvlText w:val=""/>
      <w:lvlJc w:val="left"/>
      <w:pPr>
        <w:ind w:left="5760" w:hanging="720"/>
      </w:pPr>
      <w:rPr>
        <w:rFonts w:cs="Times New Roman" w:hint="default"/>
      </w:rPr>
    </w:lvl>
  </w:abstractNum>
  <w:abstractNum w:abstractNumId="12" w15:restartNumberingAfterBreak="0">
    <w:nsid w:val="66966731"/>
    <w:multiLevelType w:val="multilevel"/>
    <w:tmpl w:val="10980112"/>
    <w:lvl w:ilvl="0">
      <w:start w:val="1"/>
      <w:numFmt w:val="upperLetter"/>
      <w:pStyle w:val="ABackground"/>
      <w:lvlText w:val="(%1)"/>
      <w:lvlJc w:val="left"/>
      <w:pPr>
        <w:tabs>
          <w:tab w:val="num" w:pos="720"/>
        </w:tabs>
        <w:ind w:left="720" w:hanging="720"/>
      </w:pPr>
      <w:rPr>
        <w:rFonts w:ascii="Calibri" w:hAnsi="Calibri" w:cs="Calibri" w:hint="default"/>
        <w:b w:val="0"/>
        <w:i w:val="0"/>
        <w:caps/>
        <w:sz w:val="22"/>
        <w:szCs w:val="22"/>
      </w:rPr>
    </w:lvl>
    <w:lvl w:ilvl="1">
      <w:start w:val="1"/>
      <w:numFmt w:val="lowerLetter"/>
      <w:pStyle w:val="BackSubClause"/>
      <w:lvlText w:val="(%2)"/>
      <w:lvlJc w:val="left"/>
      <w:pPr>
        <w:tabs>
          <w:tab w:val="num" w:pos="1555"/>
        </w:tabs>
        <w:ind w:left="1555" w:hanging="561"/>
      </w:pPr>
      <w:rPr>
        <w:rFonts w:ascii="Calibri" w:hAnsi="Calibri" w:cs="Calibri" w:hint="default"/>
        <w:b w:val="0"/>
        <w:i w:val="0"/>
        <w:caps w:val="0"/>
        <w:sz w:val="22"/>
        <w:szCs w:val="22"/>
      </w:rPr>
    </w:lvl>
    <w:lvl w:ilvl="2">
      <w:start w:val="1"/>
      <w:numFmt w:val="lowerLetter"/>
      <w:lvlText w:val="(%3)"/>
      <w:lvlJc w:val="left"/>
      <w:pPr>
        <w:tabs>
          <w:tab w:val="num" w:pos="1559"/>
        </w:tabs>
        <w:ind w:left="1559" w:hanging="567"/>
      </w:pPr>
      <w:rPr>
        <w:rFonts w:ascii="Calibri" w:hAnsi="Calibri" w:cs="Calibri" w:hint="default"/>
        <w:b w:val="0"/>
        <w:i w:val="0"/>
        <w:sz w:val="22"/>
        <w:szCs w:val="22"/>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3" w15:restartNumberingAfterBreak="0">
    <w:nsid w:val="6B282066"/>
    <w:multiLevelType w:val="hybridMultilevel"/>
    <w:tmpl w:val="3C002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E55CB"/>
    <w:multiLevelType w:val="hybridMultilevel"/>
    <w:tmpl w:val="1486CAA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1777AD"/>
    <w:multiLevelType w:val="multilevel"/>
    <w:tmpl w:val="9208B832"/>
    <w:lvl w:ilvl="0">
      <w:start w:val="1"/>
      <w:numFmt w:val="decimal"/>
      <w:pStyle w:val="1Parties"/>
      <w:lvlText w:val="(%1)"/>
      <w:lvlJc w:val="left"/>
      <w:pPr>
        <w:tabs>
          <w:tab w:val="num" w:pos="720"/>
        </w:tabs>
        <w:ind w:left="720" w:hanging="720"/>
      </w:pPr>
      <w:rPr>
        <w:rFonts w:cs="Times New Roman"/>
        <w:b/>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7AC532DB"/>
    <w:multiLevelType w:val="multilevel"/>
    <w:tmpl w:val="45E26302"/>
    <w:lvl w:ilvl="0">
      <w:start w:val="1"/>
      <w:numFmt w:val="decimal"/>
      <w:pStyle w:val="ScheduleLevel1"/>
      <w:lvlText w:val="%1."/>
      <w:lvlJc w:val="left"/>
      <w:pPr>
        <w:tabs>
          <w:tab w:val="num" w:pos="432"/>
        </w:tabs>
        <w:ind w:left="432" w:hanging="432"/>
      </w:pPr>
      <w:rPr>
        <w:rFonts w:ascii="Calibri" w:hAnsi="Calibri" w:cs="Calibri" w:hint="default"/>
        <w:b w:val="0"/>
        <w:i w:val="0"/>
        <w:sz w:val="22"/>
        <w:szCs w:val="22"/>
        <w:u w:val="none"/>
      </w:rPr>
    </w:lvl>
    <w:lvl w:ilvl="1">
      <w:start w:val="1"/>
      <w:numFmt w:val="decimal"/>
      <w:pStyle w:val="ScheduleLevel2"/>
      <w:lvlText w:val="%1.%2"/>
      <w:lvlJc w:val="left"/>
      <w:pPr>
        <w:tabs>
          <w:tab w:val="num" w:pos="1080"/>
        </w:tabs>
        <w:ind w:left="1080" w:hanging="648"/>
      </w:pPr>
      <w:rPr>
        <w:rFonts w:ascii="Calibri" w:hAnsi="Calibri" w:cs="Calibri" w:hint="default"/>
        <w:b w:val="0"/>
        <w:i w:val="0"/>
        <w:sz w:val="22"/>
        <w:szCs w:val="22"/>
        <w:u w:val="none"/>
      </w:rPr>
    </w:lvl>
    <w:lvl w:ilvl="2">
      <w:start w:val="1"/>
      <w:numFmt w:val="decimal"/>
      <w:pStyle w:val="ScheduleLevel3"/>
      <w:lvlText w:val="%1.%2.%3"/>
      <w:lvlJc w:val="left"/>
      <w:pPr>
        <w:tabs>
          <w:tab w:val="num" w:pos="1944"/>
        </w:tabs>
        <w:ind w:left="1944" w:hanging="864"/>
      </w:pPr>
      <w:rPr>
        <w:rFonts w:ascii="Calibri" w:hAnsi="Calibri" w:cs="Calibri" w:hint="default"/>
        <w:b w:val="0"/>
        <w:i w:val="0"/>
        <w:sz w:val="22"/>
        <w:szCs w:val="22"/>
        <w:u w:val="none"/>
      </w:rPr>
    </w:lvl>
    <w:lvl w:ilvl="3">
      <w:start w:val="1"/>
      <w:numFmt w:val="lowerLetter"/>
      <w:pStyle w:val="ScheduleLevel4"/>
      <w:lvlText w:val="(%4)"/>
      <w:lvlJc w:val="left"/>
      <w:pPr>
        <w:tabs>
          <w:tab w:val="num" w:pos="2376"/>
        </w:tabs>
        <w:ind w:left="2376" w:hanging="432"/>
      </w:pPr>
      <w:rPr>
        <w:rFonts w:ascii="Calibri" w:hAnsi="Calibri" w:cs="Calibri" w:hint="default"/>
        <w:b w:val="0"/>
        <w:i w:val="0"/>
        <w:sz w:val="22"/>
        <w:szCs w:val="22"/>
      </w:rPr>
    </w:lvl>
    <w:lvl w:ilvl="4">
      <w:start w:val="1"/>
      <w:numFmt w:val="lowerRoman"/>
      <w:pStyle w:val="ScheduleLevel5"/>
      <w:lvlText w:val="(%5)"/>
      <w:lvlJc w:val="left"/>
      <w:pPr>
        <w:tabs>
          <w:tab w:val="num" w:pos="3024"/>
        </w:tabs>
        <w:ind w:left="3024" w:hanging="648"/>
      </w:pPr>
      <w:rPr>
        <w:rFonts w:ascii="Calibri" w:hAnsi="Calibri" w:cs="Calibri"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0"/>
        <w:szCs w:val="22"/>
      </w:rPr>
    </w:lvl>
    <w:lvl w:ilvl="6">
      <w:start w:val="1"/>
      <w:numFmt w:val="decimal"/>
      <w:pStyle w:val="ScheduleLevel7"/>
      <w:lvlText w:val="%7"/>
      <w:lvlJc w:val="left"/>
      <w:pPr>
        <w:tabs>
          <w:tab w:val="num" w:pos="3960"/>
        </w:tabs>
        <w:ind w:left="3960" w:hanging="360"/>
      </w:pPr>
      <w:rPr>
        <w:rFonts w:ascii="Arial" w:hAnsi="Arial" w:hint="default"/>
        <w:b w:val="0"/>
        <w:i w:val="0"/>
        <w:sz w:val="20"/>
        <w:szCs w:val="22"/>
      </w:rPr>
    </w:lvl>
    <w:lvl w:ilvl="7">
      <w:start w:val="1"/>
      <w:numFmt w:val="upperLetter"/>
      <w:pStyle w:val="ScheduleLevel8"/>
      <w:lvlText w:val="%8"/>
      <w:lvlJc w:val="left"/>
      <w:pPr>
        <w:tabs>
          <w:tab w:val="num" w:pos="4320"/>
        </w:tabs>
        <w:ind w:left="4320" w:hanging="360"/>
      </w:pPr>
      <w:rPr>
        <w:rFonts w:ascii="Arial" w:hAnsi="Arial" w:hint="default"/>
        <w:b w:val="0"/>
        <w:i w:val="0"/>
        <w:sz w:val="20"/>
        <w:szCs w:val="22"/>
      </w:rPr>
    </w:lvl>
    <w:lvl w:ilvl="8">
      <w:start w:val="1"/>
      <w:numFmt w:val="decimal"/>
      <w:pStyle w:val="ScheduleLevel9"/>
      <w:lvlText w:val="(%9)"/>
      <w:lvlJc w:val="left"/>
      <w:pPr>
        <w:tabs>
          <w:tab w:val="num" w:pos="4752"/>
        </w:tabs>
        <w:ind w:left="4752" w:hanging="432"/>
      </w:pPr>
      <w:rPr>
        <w:rFonts w:ascii="Arial" w:hAnsi="Arial" w:hint="default"/>
        <w:b w:val="0"/>
        <w:i w:val="0"/>
        <w:sz w:val="20"/>
        <w:szCs w:val="22"/>
      </w:rPr>
    </w:lvl>
  </w:abstractNum>
  <w:num w:numId="1">
    <w:abstractNumId w:val="2"/>
  </w:num>
  <w:num w:numId="2">
    <w:abstractNumId w:val="16"/>
  </w:num>
  <w:num w:numId="3">
    <w:abstractNumId w:val="15"/>
  </w:num>
  <w:num w:numId="4">
    <w:abstractNumId w:val="6"/>
  </w:num>
  <w:num w:numId="5">
    <w:abstractNumId w:val="12"/>
  </w:num>
  <w:num w:numId="6">
    <w:abstractNumId w:val="1"/>
  </w:num>
  <w:num w:numId="7">
    <w:abstractNumId w:val="11"/>
  </w:num>
  <w:num w:numId="8">
    <w:abstractNumId w:val="9"/>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2"/>
  </w:num>
  <w:num w:numId="14">
    <w:abstractNumId w:val="3"/>
  </w:num>
  <w:num w:numId="15">
    <w:abstractNumId w:val="2"/>
  </w:num>
  <w:num w:numId="16">
    <w:abstractNumId w:val="12"/>
  </w:num>
  <w:num w:numId="17">
    <w:abstractNumId w:val="8"/>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4"/>
  </w:num>
  <w:num w:numId="37">
    <w:abstractNumId w:val="12"/>
  </w:num>
  <w:num w:numId="38">
    <w:abstractNumId w:val="0"/>
  </w:num>
  <w:num w:numId="39">
    <w:abstractNumId w:val="12"/>
  </w:num>
  <w:num w:numId="40">
    <w:abstractNumId w:val="5"/>
  </w:num>
  <w:num w:numId="41">
    <w:abstractNumId w:val="7"/>
  </w:num>
  <w:num w:numId="42">
    <w:abstractNumId w:val="13"/>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Expert.Fields" w:val="[ym²NhÌ!`f_x0014_"/>
    <w:docVar w:name="NP.Rebrand" w:val="05/08/2013 11:04:34"/>
  </w:docVars>
  <w:rsids>
    <w:rsidRoot w:val="00286F3C"/>
    <w:rsid w:val="00001597"/>
    <w:rsid w:val="0001709E"/>
    <w:rsid w:val="00017FD0"/>
    <w:rsid w:val="00020142"/>
    <w:rsid w:val="00024AEB"/>
    <w:rsid w:val="00027A90"/>
    <w:rsid w:val="00032B90"/>
    <w:rsid w:val="000448F6"/>
    <w:rsid w:val="00052A85"/>
    <w:rsid w:val="00077454"/>
    <w:rsid w:val="00080A1C"/>
    <w:rsid w:val="00087CD6"/>
    <w:rsid w:val="0009058C"/>
    <w:rsid w:val="000955B0"/>
    <w:rsid w:val="00095970"/>
    <w:rsid w:val="000B5DD2"/>
    <w:rsid w:val="000C2ACB"/>
    <w:rsid w:val="000E0000"/>
    <w:rsid w:val="000E4ACE"/>
    <w:rsid w:val="000F1D4C"/>
    <w:rsid w:val="000F7C81"/>
    <w:rsid w:val="00130C2E"/>
    <w:rsid w:val="00134F88"/>
    <w:rsid w:val="00147215"/>
    <w:rsid w:val="00147250"/>
    <w:rsid w:val="00153C72"/>
    <w:rsid w:val="00160C17"/>
    <w:rsid w:val="00183796"/>
    <w:rsid w:val="001843F5"/>
    <w:rsid w:val="00195A5D"/>
    <w:rsid w:val="001C5FFC"/>
    <w:rsid w:val="001D06E4"/>
    <w:rsid w:val="001D4BBA"/>
    <w:rsid w:val="001E177C"/>
    <w:rsid w:val="001E30BC"/>
    <w:rsid w:val="001E4DF9"/>
    <w:rsid w:val="00200851"/>
    <w:rsid w:val="002023B2"/>
    <w:rsid w:val="00205734"/>
    <w:rsid w:val="00217CC9"/>
    <w:rsid w:val="00233DCA"/>
    <w:rsid w:val="0023590F"/>
    <w:rsid w:val="002541D4"/>
    <w:rsid w:val="002604DC"/>
    <w:rsid w:val="00264D96"/>
    <w:rsid w:val="002663E2"/>
    <w:rsid w:val="00271A51"/>
    <w:rsid w:val="00274431"/>
    <w:rsid w:val="00286F3C"/>
    <w:rsid w:val="002900C7"/>
    <w:rsid w:val="002917DA"/>
    <w:rsid w:val="00293DDD"/>
    <w:rsid w:val="002A75B3"/>
    <w:rsid w:val="002B1B0B"/>
    <w:rsid w:val="002B6442"/>
    <w:rsid w:val="002D30EB"/>
    <w:rsid w:val="002D58A0"/>
    <w:rsid w:val="002E1ADB"/>
    <w:rsid w:val="002E3137"/>
    <w:rsid w:val="002F3AE7"/>
    <w:rsid w:val="002F4B53"/>
    <w:rsid w:val="002F63E1"/>
    <w:rsid w:val="00310CD4"/>
    <w:rsid w:val="00312F18"/>
    <w:rsid w:val="00327E02"/>
    <w:rsid w:val="00330D04"/>
    <w:rsid w:val="0034047B"/>
    <w:rsid w:val="003435B9"/>
    <w:rsid w:val="00345000"/>
    <w:rsid w:val="003709A7"/>
    <w:rsid w:val="00372030"/>
    <w:rsid w:val="00376538"/>
    <w:rsid w:val="003B0740"/>
    <w:rsid w:val="003B1FA7"/>
    <w:rsid w:val="003B34E6"/>
    <w:rsid w:val="003D44CD"/>
    <w:rsid w:val="003E79D7"/>
    <w:rsid w:val="003F06DD"/>
    <w:rsid w:val="003F2254"/>
    <w:rsid w:val="003F7120"/>
    <w:rsid w:val="00406D3F"/>
    <w:rsid w:val="0041064F"/>
    <w:rsid w:val="00412A55"/>
    <w:rsid w:val="00415043"/>
    <w:rsid w:val="004150A1"/>
    <w:rsid w:val="0041611D"/>
    <w:rsid w:val="00416627"/>
    <w:rsid w:val="004172CE"/>
    <w:rsid w:val="0042479F"/>
    <w:rsid w:val="00433BDD"/>
    <w:rsid w:val="00440C16"/>
    <w:rsid w:val="00443AA9"/>
    <w:rsid w:val="004534BF"/>
    <w:rsid w:val="0047032B"/>
    <w:rsid w:val="00486C5D"/>
    <w:rsid w:val="004914E7"/>
    <w:rsid w:val="004917B4"/>
    <w:rsid w:val="00495A5F"/>
    <w:rsid w:val="00495D84"/>
    <w:rsid w:val="0049653A"/>
    <w:rsid w:val="004A1498"/>
    <w:rsid w:val="004A3A0E"/>
    <w:rsid w:val="004A3DD7"/>
    <w:rsid w:val="004A6C94"/>
    <w:rsid w:val="004B03AD"/>
    <w:rsid w:val="004B2FBA"/>
    <w:rsid w:val="004B513D"/>
    <w:rsid w:val="004B6A01"/>
    <w:rsid w:val="004D4B7C"/>
    <w:rsid w:val="004D68A7"/>
    <w:rsid w:val="00507270"/>
    <w:rsid w:val="00507FAC"/>
    <w:rsid w:val="00516907"/>
    <w:rsid w:val="00524AD4"/>
    <w:rsid w:val="0054241D"/>
    <w:rsid w:val="0054686D"/>
    <w:rsid w:val="005473A3"/>
    <w:rsid w:val="0055736A"/>
    <w:rsid w:val="00561248"/>
    <w:rsid w:val="00570DED"/>
    <w:rsid w:val="00577462"/>
    <w:rsid w:val="005A2586"/>
    <w:rsid w:val="005A56FD"/>
    <w:rsid w:val="005A6664"/>
    <w:rsid w:val="005B52F8"/>
    <w:rsid w:val="005C4E98"/>
    <w:rsid w:val="005D4F74"/>
    <w:rsid w:val="005E2657"/>
    <w:rsid w:val="005E7135"/>
    <w:rsid w:val="005F7858"/>
    <w:rsid w:val="006053B3"/>
    <w:rsid w:val="00606947"/>
    <w:rsid w:val="00617046"/>
    <w:rsid w:val="00621924"/>
    <w:rsid w:val="00634217"/>
    <w:rsid w:val="00640A46"/>
    <w:rsid w:val="0064473A"/>
    <w:rsid w:val="00662021"/>
    <w:rsid w:val="00662144"/>
    <w:rsid w:val="00664987"/>
    <w:rsid w:val="00683FFD"/>
    <w:rsid w:val="00691602"/>
    <w:rsid w:val="006B1C07"/>
    <w:rsid w:val="006C04C5"/>
    <w:rsid w:val="006D1347"/>
    <w:rsid w:val="006D2AAA"/>
    <w:rsid w:val="006E48BD"/>
    <w:rsid w:val="006E523C"/>
    <w:rsid w:val="006E6EA2"/>
    <w:rsid w:val="007051D9"/>
    <w:rsid w:val="00710B07"/>
    <w:rsid w:val="00730288"/>
    <w:rsid w:val="0073542E"/>
    <w:rsid w:val="007378E0"/>
    <w:rsid w:val="00743419"/>
    <w:rsid w:val="007468F7"/>
    <w:rsid w:val="00753EA8"/>
    <w:rsid w:val="00757308"/>
    <w:rsid w:val="00765763"/>
    <w:rsid w:val="007962E6"/>
    <w:rsid w:val="007A57A2"/>
    <w:rsid w:val="007A67A2"/>
    <w:rsid w:val="007A7A9F"/>
    <w:rsid w:val="007C5A59"/>
    <w:rsid w:val="007D5261"/>
    <w:rsid w:val="007F452C"/>
    <w:rsid w:val="0080774E"/>
    <w:rsid w:val="008120AF"/>
    <w:rsid w:val="0081248D"/>
    <w:rsid w:val="008243AB"/>
    <w:rsid w:val="0082460E"/>
    <w:rsid w:val="00825ED5"/>
    <w:rsid w:val="00831ACC"/>
    <w:rsid w:val="0083734D"/>
    <w:rsid w:val="00847AB2"/>
    <w:rsid w:val="0085461F"/>
    <w:rsid w:val="00860661"/>
    <w:rsid w:val="00871449"/>
    <w:rsid w:val="0088413E"/>
    <w:rsid w:val="0088510B"/>
    <w:rsid w:val="00885838"/>
    <w:rsid w:val="0089186B"/>
    <w:rsid w:val="0089380B"/>
    <w:rsid w:val="008946B6"/>
    <w:rsid w:val="008A020C"/>
    <w:rsid w:val="008A198C"/>
    <w:rsid w:val="008A4126"/>
    <w:rsid w:val="008A4576"/>
    <w:rsid w:val="008C4C23"/>
    <w:rsid w:val="008D6C9D"/>
    <w:rsid w:val="008E35CF"/>
    <w:rsid w:val="008F1752"/>
    <w:rsid w:val="008F38A8"/>
    <w:rsid w:val="009068D2"/>
    <w:rsid w:val="009107CA"/>
    <w:rsid w:val="00931347"/>
    <w:rsid w:val="009532B2"/>
    <w:rsid w:val="00970F89"/>
    <w:rsid w:val="00982CA0"/>
    <w:rsid w:val="00984310"/>
    <w:rsid w:val="00987EAE"/>
    <w:rsid w:val="009917DE"/>
    <w:rsid w:val="009A3DC5"/>
    <w:rsid w:val="009A3F31"/>
    <w:rsid w:val="009A709A"/>
    <w:rsid w:val="009B0CA5"/>
    <w:rsid w:val="009B3D9E"/>
    <w:rsid w:val="009C52C8"/>
    <w:rsid w:val="009D5AAA"/>
    <w:rsid w:val="009F44B3"/>
    <w:rsid w:val="00A23A6F"/>
    <w:rsid w:val="00A24241"/>
    <w:rsid w:val="00A57735"/>
    <w:rsid w:val="00A67711"/>
    <w:rsid w:val="00A76701"/>
    <w:rsid w:val="00A84044"/>
    <w:rsid w:val="00A90876"/>
    <w:rsid w:val="00A970AC"/>
    <w:rsid w:val="00AA3C8F"/>
    <w:rsid w:val="00AB1D36"/>
    <w:rsid w:val="00AB2338"/>
    <w:rsid w:val="00AB7A26"/>
    <w:rsid w:val="00AC3A63"/>
    <w:rsid w:val="00AC554E"/>
    <w:rsid w:val="00AC5A3C"/>
    <w:rsid w:val="00AE18F0"/>
    <w:rsid w:val="00AE793A"/>
    <w:rsid w:val="00AF0184"/>
    <w:rsid w:val="00AF5F52"/>
    <w:rsid w:val="00B0159C"/>
    <w:rsid w:val="00B049C7"/>
    <w:rsid w:val="00B11FD0"/>
    <w:rsid w:val="00B135FC"/>
    <w:rsid w:val="00B24774"/>
    <w:rsid w:val="00B31C03"/>
    <w:rsid w:val="00B334B8"/>
    <w:rsid w:val="00B434E5"/>
    <w:rsid w:val="00B50EB2"/>
    <w:rsid w:val="00B5654F"/>
    <w:rsid w:val="00B62680"/>
    <w:rsid w:val="00B635EE"/>
    <w:rsid w:val="00B655E0"/>
    <w:rsid w:val="00B665E9"/>
    <w:rsid w:val="00B8528B"/>
    <w:rsid w:val="00B91C77"/>
    <w:rsid w:val="00BA361B"/>
    <w:rsid w:val="00BE1430"/>
    <w:rsid w:val="00BE1868"/>
    <w:rsid w:val="00BE3D2C"/>
    <w:rsid w:val="00BF0DB2"/>
    <w:rsid w:val="00BF10B2"/>
    <w:rsid w:val="00BF34C1"/>
    <w:rsid w:val="00C07633"/>
    <w:rsid w:val="00C27225"/>
    <w:rsid w:val="00C313D5"/>
    <w:rsid w:val="00C46055"/>
    <w:rsid w:val="00C52323"/>
    <w:rsid w:val="00C5720A"/>
    <w:rsid w:val="00C72285"/>
    <w:rsid w:val="00C74AD5"/>
    <w:rsid w:val="00C83C89"/>
    <w:rsid w:val="00C84FED"/>
    <w:rsid w:val="00C86734"/>
    <w:rsid w:val="00C93F18"/>
    <w:rsid w:val="00C97510"/>
    <w:rsid w:val="00CB2C20"/>
    <w:rsid w:val="00CB7BA2"/>
    <w:rsid w:val="00CC4CF9"/>
    <w:rsid w:val="00CD159F"/>
    <w:rsid w:val="00CE4312"/>
    <w:rsid w:val="00CF2CF3"/>
    <w:rsid w:val="00D03669"/>
    <w:rsid w:val="00D13929"/>
    <w:rsid w:val="00D147BE"/>
    <w:rsid w:val="00D34513"/>
    <w:rsid w:val="00D514A5"/>
    <w:rsid w:val="00D54586"/>
    <w:rsid w:val="00D6794B"/>
    <w:rsid w:val="00D84326"/>
    <w:rsid w:val="00D91EF2"/>
    <w:rsid w:val="00D93C77"/>
    <w:rsid w:val="00D97809"/>
    <w:rsid w:val="00DA022D"/>
    <w:rsid w:val="00DA26E7"/>
    <w:rsid w:val="00DB4DEC"/>
    <w:rsid w:val="00DC0B6F"/>
    <w:rsid w:val="00DC569B"/>
    <w:rsid w:val="00DD278C"/>
    <w:rsid w:val="00DF0851"/>
    <w:rsid w:val="00E15E13"/>
    <w:rsid w:val="00E169AB"/>
    <w:rsid w:val="00E17C7A"/>
    <w:rsid w:val="00E37121"/>
    <w:rsid w:val="00E40C2D"/>
    <w:rsid w:val="00E51E07"/>
    <w:rsid w:val="00E66E12"/>
    <w:rsid w:val="00E80E1B"/>
    <w:rsid w:val="00E84998"/>
    <w:rsid w:val="00E85448"/>
    <w:rsid w:val="00E97E06"/>
    <w:rsid w:val="00EA01C1"/>
    <w:rsid w:val="00ED7D6F"/>
    <w:rsid w:val="00EE716A"/>
    <w:rsid w:val="00EF03CA"/>
    <w:rsid w:val="00EF3715"/>
    <w:rsid w:val="00F000B4"/>
    <w:rsid w:val="00F041F8"/>
    <w:rsid w:val="00F14221"/>
    <w:rsid w:val="00F202D4"/>
    <w:rsid w:val="00F3376B"/>
    <w:rsid w:val="00F35909"/>
    <w:rsid w:val="00F4183D"/>
    <w:rsid w:val="00F61D54"/>
    <w:rsid w:val="00F83AFA"/>
    <w:rsid w:val="00F852D9"/>
    <w:rsid w:val="00F8645C"/>
    <w:rsid w:val="00F86F7C"/>
    <w:rsid w:val="00F95827"/>
    <w:rsid w:val="00FA7DF7"/>
    <w:rsid w:val="00FB2CFF"/>
    <w:rsid w:val="00FB73D5"/>
    <w:rsid w:val="00FC5EFE"/>
    <w:rsid w:val="00FC7682"/>
    <w:rsid w:val="00FD0125"/>
    <w:rsid w:val="00FD29AA"/>
    <w:rsid w:val="00FE37FF"/>
    <w:rsid w:val="00FF0711"/>
    <w:rsid w:val="00FF47A7"/>
    <w:rsid w:val="00FF4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2E5784"/>
  <w15:docId w15:val="{81FF4790-ECCB-43F4-BB82-785EB42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C03"/>
    <w:pPr>
      <w:spacing w:after="240"/>
      <w:jc w:val="both"/>
    </w:pPr>
  </w:style>
  <w:style w:type="paragraph" w:styleId="Heading1">
    <w:name w:val="heading 1"/>
    <w:basedOn w:val="Normal"/>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sz w:val="24"/>
    </w:rPr>
  </w:style>
  <w:style w:type="paragraph" w:styleId="Heading3">
    <w:name w:val="heading 3"/>
    <w:basedOn w:val="Normal"/>
    <w:next w:val="Normal"/>
    <w:uiPriority w:val="9"/>
    <w:qFormat/>
    <w:pPr>
      <w:keepNext/>
      <w:spacing w:before="240" w:after="60"/>
      <w:outlineLvl w:val="2"/>
    </w:pPr>
    <w:rPr>
      <w:rFonts w:ascii="Arial" w:hAnsi="Arial"/>
      <w:sz w:val="24"/>
    </w:rPr>
  </w:style>
  <w:style w:type="paragraph" w:styleId="Heading4">
    <w:name w:val="heading 4"/>
    <w:basedOn w:val="Normal"/>
    <w:next w:val="Normal"/>
    <w:uiPriority w:val="9"/>
    <w:qFormat/>
    <w:pPr>
      <w:keepNext/>
      <w:spacing w:before="240" w:after="60"/>
      <w:outlineLvl w:val="3"/>
    </w:pPr>
    <w:rPr>
      <w:rFonts w:ascii="Arial" w:hAnsi="Arial"/>
      <w:b/>
      <w:sz w:val="24"/>
    </w:rPr>
  </w:style>
  <w:style w:type="paragraph" w:styleId="Heading5">
    <w:name w:val="heading 5"/>
    <w:basedOn w:val="Normal"/>
    <w:next w:val="Normal"/>
    <w:uiPriority w:val="9"/>
    <w:qFormat/>
    <w:pPr>
      <w:spacing w:before="240" w:after="60"/>
      <w:outlineLvl w:val="4"/>
    </w:pPr>
  </w:style>
  <w:style w:type="paragraph" w:styleId="Heading6">
    <w:name w:val="heading 6"/>
    <w:basedOn w:val="Normal"/>
    <w:next w:val="Normal"/>
    <w:uiPriority w:val="9"/>
    <w:qFormat/>
    <w:pPr>
      <w:spacing w:before="240" w:after="60"/>
      <w:outlineLvl w:val="5"/>
    </w:pPr>
    <w:rPr>
      <w:i/>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68D2"/>
    <w:pPr>
      <w:tabs>
        <w:tab w:val="center" w:pos="4513"/>
        <w:tab w:val="right" w:pos="9026"/>
      </w:tabs>
      <w:spacing w:after="0"/>
    </w:pPr>
  </w:style>
  <w:style w:type="paragraph" w:styleId="Footer">
    <w:name w:val="footer"/>
    <w:basedOn w:val="Normal"/>
    <w:link w:val="FooterChar"/>
    <w:unhideWhenUsed/>
    <w:rsid w:val="009068D2"/>
    <w:pPr>
      <w:tabs>
        <w:tab w:val="center" w:pos="4513"/>
        <w:tab w:val="right" w:pos="9026"/>
      </w:tabs>
      <w:spacing w:after="0"/>
    </w:pPr>
  </w:style>
  <w:style w:type="character" w:styleId="PageNumber">
    <w:name w:val="page number"/>
    <w:rsid w:val="009068D2"/>
    <w:rPr>
      <w:rFonts w:ascii="Arial" w:hAnsi="Arial" w:cs="Arial"/>
      <w:sz w:val="20"/>
    </w:rPr>
  </w:style>
  <w:style w:type="paragraph" w:customStyle="1" w:styleId="Level1">
    <w:name w:val="Level 1"/>
    <w:basedOn w:val="Normal"/>
    <w:rsid w:val="009068D2"/>
    <w:pPr>
      <w:numPr>
        <w:numId w:val="1"/>
      </w:numPr>
    </w:pPr>
  </w:style>
  <w:style w:type="paragraph" w:customStyle="1" w:styleId="Level2">
    <w:name w:val="Level 2"/>
    <w:basedOn w:val="Normal"/>
    <w:link w:val="Level2Char"/>
    <w:rsid w:val="009068D2"/>
    <w:pPr>
      <w:numPr>
        <w:ilvl w:val="1"/>
        <w:numId w:val="1"/>
      </w:numPr>
    </w:pPr>
  </w:style>
  <w:style w:type="paragraph" w:customStyle="1" w:styleId="Level3">
    <w:name w:val="Level 3"/>
    <w:basedOn w:val="Normal"/>
    <w:rsid w:val="009068D2"/>
    <w:pPr>
      <w:numPr>
        <w:ilvl w:val="2"/>
        <w:numId w:val="1"/>
      </w:numPr>
    </w:pPr>
  </w:style>
  <w:style w:type="paragraph" w:customStyle="1" w:styleId="Level4">
    <w:name w:val="Level 4"/>
    <w:basedOn w:val="Normal"/>
    <w:rsid w:val="009068D2"/>
    <w:pPr>
      <w:numPr>
        <w:ilvl w:val="3"/>
        <w:numId w:val="1"/>
      </w:numPr>
    </w:pPr>
  </w:style>
  <w:style w:type="paragraph" w:customStyle="1" w:styleId="Level5">
    <w:name w:val="Level 5"/>
    <w:basedOn w:val="Normal"/>
    <w:rsid w:val="009068D2"/>
    <w:pPr>
      <w:numPr>
        <w:ilvl w:val="4"/>
        <w:numId w:val="1"/>
      </w:numPr>
    </w:pPr>
  </w:style>
  <w:style w:type="paragraph" w:customStyle="1" w:styleId="Level6">
    <w:name w:val="Level 6"/>
    <w:basedOn w:val="Normal"/>
    <w:rsid w:val="009068D2"/>
    <w:pPr>
      <w:numPr>
        <w:ilvl w:val="5"/>
        <w:numId w:val="1"/>
      </w:numPr>
    </w:pPr>
  </w:style>
  <w:style w:type="paragraph" w:customStyle="1" w:styleId="Level7">
    <w:name w:val="Level 7"/>
    <w:basedOn w:val="Normal"/>
    <w:rsid w:val="009068D2"/>
    <w:pPr>
      <w:numPr>
        <w:ilvl w:val="6"/>
        <w:numId w:val="1"/>
      </w:numPr>
    </w:pPr>
  </w:style>
  <w:style w:type="paragraph" w:customStyle="1" w:styleId="Level8">
    <w:name w:val="Level 8"/>
    <w:basedOn w:val="Normal"/>
    <w:rsid w:val="009068D2"/>
    <w:pPr>
      <w:numPr>
        <w:ilvl w:val="7"/>
        <w:numId w:val="1"/>
      </w:numPr>
    </w:pPr>
  </w:style>
  <w:style w:type="paragraph" w:customStyle="1" w:styleId="Level9">
    <w:name w:val="Level 9"/>
    <w:basedOn w:val="Normal"/>
    <w:rsid w:val="009068D2"/>
    <w:pPr>
      <w:numPr>
        <w:ilvl w:val="8"/>
        <w:numId w:val="1"/>
      </w:numPr>
    </w:pPr>
  </w:style>
  <w:style w:type="paragraph" w:styleId="BodyText">
    <w:name w:val="Body Text"/>
    <w:basedOn w:val="Normal"/>
    <w:rsid w:val="00E80E1B"/>
    <w:pPr>
      <w:spacing w:after="0"/>
    </w:pPr>
    <w:rPr>
      <w:rFonts w:ascii="Times New Roman" w:hAnsi="Times New Roman"/>
      <w:b/>
      <w:sz w:val="23"/>
    </w:rPr>
  </w:style>
  <w:style w:type="paragraph" w:customStyle="1" w:styleId="ScheduleLevel1">
    <w:name w:val="Schedule Level 1"/>
    <w:basedOn w:val="Normal"/>
    <w:rsid w:val="009068D2"/>
    <w:pPr>
      <w:numPr>
        <w:numId w:val="2"/>
      </w:numPr>
    </w:pPr>
  </w:style>
  <w:style w:type="paragraph" w:customStyle="1" w:styleId="ScheduleLevel2">
    <w:name w:val="Schedule Level 2"/>
    <w:basedOn w:val="Normal"/>
    <w:rsid w:val="009068D2"/>
    <w:pPr>
      <w:numPr>
        <w:ilvl w:val="1"/>
        <w:numId w:val="2"/>
      </w:numPr>
    </w:pPr>
  </w:style>
  <w:style w:type="paragraph" w:customStyle="1" w:styleId="ScheduleLevel3">
    <w:name w:val="Schedule Level 3"/>
    <w:basedOn w:val="Normal"/>
    <w:rsid w:val="009068D2"/>
    <w:pPr>
      <w:numPr>
        <w:ilvl w:val="2"/>
        <w:numId w:val="2"/>
      </w:numPr>
    </w:pPr>
  </w:style>
  <w:style w:type="paragraph" w:customStyle="1" w:styleId="ScheduleLevel4">
    <w:name w:val="Schedule Level 4"/>
    <w:basedOn w:val="Normal"/>
    <w:rsid w:val="009068D2"/>
    <w:pPr>
      <w:numPr>
        <w:ilvl w:val="3"/>
        <w:numId w:val="2"/>
      </w:numPr>
    </w:pPr>
  </w:style>
  <w:style w:type="paragraph" w:customStyle="1" w:styleId="ScheduleLevel5">
    <w:name w:val="Schedule Level 5"/>
    <w:basedOn w:val="Normal"/>
    <w:rsid w:val="009068D2"/>
    <w:pPr>
      <w:numPr>
        <w:ilvl w:val="4"/>
        <w:numId w:val="2"/>
      </w:numPr>
    </w:pPr>
  </w:style>
  <w:style w:type="paragraph" w:customStyle="1" w:styleId="ScheduleLevel6">
    <w:name w:val="Schedule Level 6"/>
    <w:basedOn w:val="Normal"/>
    <w:rsid w:val="009068D2"/>
    <w:pPr>
      <w:numPr>
        <w:ilvl w:val="5"/>
        <w:numId w:val="2"/>
      </w:numPr>
    </w:pPr>
  </w:style>
  <w:style w:type="paragraph" w:customStyle="1" w:styleId="ScheduleLevel7">
    <w:name w:val="Schedule Level 7"/>
    <w:basedOn w:val="Normal"/>
    <w:rsid w:val="009068D2"/>
    <w:pPr>
      <w:numPr>
        <w:ilvl w:val="6"/>
        <w:numId w:val="2"/>
      </w:numPr>
    </w:pPr>
  </w:style>
  <w:style w:type="paragraph" w:customStyle="1" w:styleId="ScheduleLevel8">
    <w:name w:val="Schedule Level 8"/>
    <w:basedOn w:val="Normal"/>
    <w:rsid w:val="009068D2"/>
    <w:pPr>
      <w:numPr>
        <w:ilvl w:val="7"/>
        <w:numId w:val="2"/>
      </w:numPr>
    </w:pPr>
  </w:style>
  <w:style w:type="paragraph" w:customStyle="1" w:styleId="ScheduleLevel9">
    <w:name w:val="Schedule Level 9"/>
    <w:basedOn w:val="Normal"/>
    <w:rsid w:val="009068D2"/>
    <w:pPr>
      <w:numPr>
        <w:ilvl w:val="8"/>
        <w:numId w:val="2"/>
      </w:numPr>
    </w:pPr>
  </w:style>
  <w:style w:type="paragraph" w:customStyle="1" w:styleId="ScheduleHeader">
    <w:name w:val="Schedule Header"/>
    <w:basedOn w:val="Normal"/>
    <w:next w:val="Normal"/>
    <w:rsid w:val="009068D2"/>
    <w:pPr>
      <w:jc w:val="center"/>
    </w:pPr>
    <w:rPr>
      <w:b/>
      <w:caps/>
      <w:u w:val="single"/>
    </w:rPr>
  </w:style>
  <w:style w:type="paragraph" w:customStyle="1" w:styleId="Level1Heading">
    <w:name w:val="Level 1 Heading"/>
    <w:basedOn w:val="Level1"/>
    <w:next w:val="Level1"/>
    <w:rsid w:val="009068D2"/>
    <w:pPr>
      <w:keepNext/>
    </w:pPr>
    <w:rPr>
      <w:b/>
      <w:caps/>
      <w:u w:val="single"/>
    </w:rPr>
  </w:style>
  <w:style w:type="paragraph" w:customStyle="1" w:styleId="Level2Heading">
    <w:name w:val="Level 2 Heading"/>
    <w:basedOn w:val="Level2"/>
    <w:next w:val="Level2"/>
    <w:qFormat/>
    <w:rsid w:val="009068D2"/>
    <w:pPr>
      <w:keepNext/>
    </w:pPr>
    <w:rPr>
      <w:b/>
      <w:u w:val="single"/>
    </w:rPr>
  </w:style>
  <w:style w:type="paragraph" w:customStyle="1" w:styleId="Level3Heading">
    <w:name w:val="Level 3 Heading"/>
    <w:basedOn w:val="Level3"/>
    <w:next w:val="Level3"/>
    <w:qFormat/>
    <w:rsid w:val="009068D2"/>
    <w:pPr>
      <w:keepNext/>
    </w:pPr>
    <w:rPr>
      <w:u w:val="single"/>
    </w:rPr>
  </w:style>
  <w:style w:type="paragraph" w:customStyle="1" w:styleId="ScheduleLevel1Heading">
    <w:name w:val="Schedule Level 1 Heading"/>
    <w:basedOn w:val="ScheduleLevel1"/>
    <w:next w:val="ScheduleLevel1"/>
    <w:qFormat/>
    <w:rsid w:val="009068D2"/>
    <w:rPr>
      <w:b/>
      <w:caps/>
      <w:u w:val="single"/>
    </w:rPr>
  </w:style>
  <w:style w:type="paragraph" w:customStyle="1" w:styleId="ScheduleLevel2Heading">
    <w:name w:val="Schedule Level 2 Heading"/>
    <w:basedOn w:val="ScheduleLevel2"/>
    <w:next w:val="ScheduleLevel2"/>
    <w:qFormat/>
    <w:rsid w:val="009068D2"/>
    <w:rPr>
      <w:b/>
      <w:u w:val="single"/>
    </w:rPr>
  </w:style>
  <w:style w:type="paragraph" w:customStyle="1" w:styleId="ScheduleLevel3Heading">
    <w:name w:val="Schedule Level 3 Heading"/>
    <w:basedOn w:val="ScheduleLevel3"/>
    <w:next w:val="ScheduleLevel3"/>
    <w:rsid w:val="009068D2"/>
    <w:rPr>
      <w:u w:val="single"/>
    </w:rPr>
  </w:style>
  <w:style w:type="paragraph" w:styleId="Title">
    <w:name w:val="Title"/>
    <w:basedOn w:val="Normal"/>
    <w:qFormat/>
    <w:rsid w:val="00E80E1B"/>
    <w:pPr>
      <w:jc w:val="center"/>
    </w:pPr>
    <w:rPr>
      <w:rFonts w:ascii="Times New Roman" w:hAnsi="Times New Roman"/>
      <w:sz w:val="23"/>
      <w:u w:val="single"/>
    </w:rPr>
  </w:style>
  <w:style w:type="paragraph" w:styleId="TOC1">
    <w:name w:val="toc 1"/>
    <w:basedOn w:val="Normal"/>
    <w:next w:val="Normal"/>
    <w:autoRedefine/>
    <w:uiPriority w:val="39"/>
    <w:rsid w:val="00B655E0"/>
    <w:pPr>
      <w:tabs>
        <w:tab w:val="left" w:pos="1400"/>
        <w:tab w:val="right" w:leader="dot" w:pos="9279"/>
      </w:tabs>
      <w:spacing w:after="0"/>
    </w:pPr>
  </w:style>
  <w:style w:type="paragraph" w:styleId="BodyTextIndent">
    <w:name w:val="Body Text Indent"/>
    <w:basedOn w:val="Normal"/>
    <w:link w:val="BodyTextIndentChar"/>
    <w:rsid w:val="00E80E1B"/>
    <w:pPr>
      <w:spacing w:after="0"/>
      <w:ind w:left="432"/>
    </w:pPr>
    <w:rPr>
      <w:rFonts w:ascii="Times New Roman" w:hAnsi="Times New Roman"/>
      <w:sz w:val="23"/>
    </w:rPr>
  </w:style>
  <w:style w:type="paragraph" w:customStyle="1" w:styleId="OfficeDetails">
    <w:name w:val="OfficeDetails"/>
    <w:basedOn w:val="Footer"/>
    <w:rsid w:val="004A1498"/>
    <w:pPr>
      <w:tabs>
        <w:tab w:val="center" w:pos="4876"/>
        <w:tab w:val="right" w:pos="9752"/>
      </w:tabs>
      <w:jc w:val="center"/>
    </w:pPr>
    <w:rPr>
      <w:b/>
      <w:noProof/>
      <w:sz w:val="14"/>
      <w:szCs w:val="14"/>
    </w:rPr>
  </w:style>
  <w:style w:type="character" w:customStyle="1" w:styleId="HeaderChar">
    <w:name w:val="Header Char"/>
    <w:link w:val="Header"/>
    <w:rsid w:val="009068D2"/>
    <w:rPr>
      <w:rFonts w:ascii="Arial" w:eastAsia="Calibri" w:hAnsi="Arial"/>
      <w:szCs w:val="22"/>
      <w:lang w:eastAsia="en-US"/>
    </w:rPr>
  </w:style>
  <w:style w:type="character" w:customStyle="1" w:styleId="FooterChar">
    <w:name w:val="Footer Char"/>
    <w:link w:val="Footer"/>
    <w:rsid w:val="009068D2"/>
    <w:rPr>
      <w:rFonts w:ascii="Arial" w:eastAsia="Calibri" w:hAnsi="Arial"/>
      <w:szCs w:val="22"/>
      <w:lang w:eastAsia="en-US"/>
    </w:rPr>
  </w:style>
  <w:style w:type="paragraph" w:styleId="BalloonText">
    <w:name w:val="Balloon Text"/>
    <w:basedOn w:val="Normal"/>
    <w:link w:val="BalloonTextChar"/>
    <w:uiPriority w:val="99"/>
    <w:unhideWhenUsed/>
    <w:rsid w:val="009068D2"/>
    <w:pPr>
      <w:spacing w:after="0"/>
    </w:pPr>
    <w:rPr>
      <w:rFonts w:ascii="Tahoma" w:hAnsi="Tahoma" w:cs="Tahoma"/>
      <w:sz w:val="16"/>
      <w:szCs w:val="16"/>
    </w:rPr>
  </w:style>
  <w:style w:type="character" w:customStyle="1" w:styleId="BalloonTextChar">
    <w:name w:val="Balloon Text Char"/>
    <w:link w:val="BalloonText"/>
    <w:uiPriority w:val="99"/>
    <w:rsid w:val="009068D2"/>
    <w:rPr>
      <w:rFonts w:ascii="Tahoma" w:eastAsia="Calibri" w:hAnsi="Tahoma" w:cs="Tahoma"/>
      <w:sz w:val="16"/>
      <w:szCs w:val="16"/>
      <w:lang w:eastAsia="en-US"/>
    </w:rPr>
  </w:style>
  <w:style w:type="paragraph" w:customStyle="1" w:styleId="Reference">
    <w:name w:val="Reference"/>
    <w:rsid w:val="009068D2"/>
    <w:rPr>
      <w:rFonts w:ascii="Arial" w:hAnsi="Arial"/>
      <w:sz w:val="14"/>
      <w:szCs w:val="22"/>
      <w:lang w:eastAsia="en-US"/>
    </w:rPr>
  </w:style>
  <w:style w:type="character" w:customStyle="1" w:styleId="BDCoverDateChar">
    <w:name w:val="BD Cover Date Char"/>
    <w:link w:val="BDCoverDate"/>
    <w:uiPriority w:val="99"/>
    <w:locked/>
    <w:rsid w:val="009068D2"/>
    <w:rPr>
      <w:rFonts w:ascii="Arial" w:hAnsi="Arial" w:cs="Arial"/>
    </w:rPr>
  </w:style>
  <w:style w:type="paragraph" w:customStyle="1" w:styleId="BDCoverDate">
    <w:name w:val="BD Cover Date"/>
    <w:link w:val="BDCoverDateChar"/>
    <w:uiPriority w:val="99"/>
    <w:rsid w:val="009068D2"/>
    <w:pPr>
      <w:spacing w:before="120" w:after="120"/>
    </w:pPr>
    <w:rPr>
      <w:rFonts w:ascii="Arial" w:hAnsi="Arial"/>
      <w:szCs w:val="22"/>
    </w:rPr>
  </w:style>
  <w:style w:type="paragraph" w:customStyle="1" w:styleId="Body1">
    <w:name w:val="Body 1"/>
    <w:basedOn w:val="Normal"/>
    <w:rsid w:val="009068D2"/>
    <w:pPr>
      <w:ind w:left="431"/>
    </w:pPr>
  </w:style>
  <w:style w:type="paragraph" w:customStyle="1" w:styleId="Body2">
    <w:name w:val="Body 2"/>
    <w:basedOn w:val="Normal"/>
    <w:rsid w:val="009068D2"/>
    <w:pPr>
      <w:ind w:left="1077"/>
    </w:pPr>
  </w:style>
  <w:style w:type="paragraph" w:customStyle="1" w:styleId="Body3">
    <w:name w:val="Body 3"/>
    <w:basedOn w:val="Normal"/>
    <w:rsid w:val="009068D2"/>
    <w:pPr>
      <w:ind w:left="1939"/>
    </w:pPr>
  </w:style>
  <w:style w:type="paragraph" w:customStyle="1" w:styleId="Body4">
    <w:name w:val="Body 4"/>
    <w:basedOn w:val="Normal"/>
    <w:rsid w:val="009068D2"/>
    <w:pPr>
      <w:ind w:left="2376"/>
    </w:pPr>
  </w:style>
  <w:style w:type="paragraph" w:customStyle="1" w:styleId="Body5">
    <w:name w:val="Body 5"/>
    <w:basedOn w:val="Normal"/>
    <w:rsid w:val="009068D2"/>
    <w:pPr>
      <w:ind w:left="3022"/>
    </w:pPr>
  </w:style>
  <w:style w:type="paragraph" w:customStyle="1" w:styleId="Body6">
    <w:name w:val="Body 6"/>
    <w:basedOn w:val="Normal"/>
    <w:rsid w:val="009068D2"/>
    <w:pPr>
      <w:ind w:left="3600"/>
    </w:pPr>
  </w:style>
  <w:style w:type="paragraph" w:customStyle="1" w:styleId="Body7">
    <w:name w:val="Body 7"/>
    <w:basedOn w:val="Normal"/>
    <w:rsid w:val="009068D2"/>
    <w:pPr>
      <w:ind w:left="3958"/>
    </w:pPr>
  </w:style>
  <w:style w:type="paragraph" w:customStyle="1" w:styleId="Body8">
    <w:name w:val="Body 8"/>
    <w:basedOn w:val="Normal"/>
    <w:rsid w:val="009068D2"/>
    <w:pPr>
      <w:ind w:left="4321"/>
    </w:pPr>
  </w:style>
  <w:style w:type="paragraph" w:customStyle="1" w:styleId="Body9">
    <w:name w:val="Body 9"/>
    <w:basedOn w:val="Normal"/>
    <w:rsid w:val="009068D2"/>
    <w:pPr>
      <w:ind w:left="4751"/>
    </w:pPr>
  </w:style>
  <w:style w:type="paragraph" w:styleId="TOC2">
    <w:name w:val="toc 2"/>
    <w:basedOn w:val="Normal"/>
    <w:next w:val="Normal"/>
    <w:autoRedefine/>
    <w:rsid w:val="009068D2"/>
    <w:pPr>
      <w:ind w:left="200"/>
    </w:pPr>
  </w:style>
  <w:style w:type="paragraph" w:styleId="TOC3">
    <w:name w:val="toc 3"/>
    <w:basedOn w:val="Normal"/>
    <w:next w:val="Normal"/>
    <w:autoRedefine/>
    <w:rsid w:val="009068D2"/>
    <w:pPr>
      <w:ind w:left="400"/>
    </w:pPr>
  </w:style>
  <w:style w:type="paragraph" w:styleId="TOC4">
    <w:name w:val="toc 4"/>
    <w:basedOn w:val="Normal"/>
    <w:next w:val="Normal"/>
    <w:autoRedefine/>
    <w:rsid w:val="009068D2"/>
    <w:pPr>
      <w:ind w:left="600"/>
    </w:pPr>
  </w:style>
  <w:style w:type="paragraph" w:styleId="TOC5">
    <w:name w:val="toc 5"/>
    <w:basedOn w:val="Normal"/>
    <w:next w:val="Normal"/>
    <w:autoRedefine/>
    <w:rsid w:val="009068D2"/>
    <w:pPr>
      <w:ind w:left="800"/>
    </w:pPr>
  </w:style>
  <w:style w:type="paragraph" w:styleId="TOC6">
    <w:name w:val="toc 6"/>
    <w:basedOn w:val="Normal"/>
    <w:next w:val="Normal"/>
    <w:autoRedefine/>
    <w:rsid w:val="009068D2"/>
    <w:pPr>
      <w:ind w:left="1000"/>
    </w:pPr>
  </w:style>
  <w:style w:type="paragraph" w:styleId="TOC7">
    <w:name w:val="toc 7"/>
    <w:basedOn w:val="Normal"/>
    <w:next w:val="Normal"/>
    <w:autoRedefine/>
    <w:rsid w:val="009068D2"/>
    <w:pPr>
      <w:ind w:left="1200"/>
    </w:pPr>
  </w:style>
  <w:style w:type="paragraph" w:styleId="TOC8">
    <w:name w:val="toc 8"/>
    <w:basedOn w:val="Normal"/>
    <w:next w:val="Normal"/>
    <w:autoRedefine/>
    <w:rsid w:val="009068D2"/>
    <w:pPr>
      <w:ind w:left="1400"/>
    </w:pPr>
  </w:style>
  <w:style w:type="paragraph" w:styleId="TOC9">
    <w:name w:val="toc 9"/>
    <w:basedOn w:val="Normal"/>
    <w:next w:val="Normal"/>
    <w:autoRedefine/>
    <w:rsid w:val="009068D2"/>
    <w:pPr>
      <w:ind w:left="1600"/>
    </w:pPr>
  </w:style>
  <w:style w:type="paragraph" w:customStyle="1" w:styleId="CoversheetTitle">
    <w:name w:val="Coversheet Title"/>
    <w:basedOn w:val="Normal"/>
    <w:autoRedefine/>
    <w:rsid w:val="00B50EB2"/>
    <w:pPr>
      <w:spacing w:before="480" w:after="480" w:line="276" w:lineRule="auto"/>
      <w:jc w:val="center"/>
    </w:pPr>
    <w:rPr>
      <w:b/>
      <w:smallCaps/>
    </w:rPr>
  </w:style>
  <w:style w:type="paragraph" w:customStyle="1" w:styleId="CoversheetTitle2">
    <w:name w:val="Coversheet Title2"/>
    <w:basedOn w:val="CoversheetTitle"/>
    <w:rsid w:val="00B50EB2"/>
    <w:rPr>
      <w:sz w:val="28"/>
    </w:rPr>
  </w:style>
  <w:style w:type="paragraph" w:customStyle="1" w:styleId="1Parties">
    <w:name w:val="(1) Parties"/>
    <w:basedOn w:val="Normal"/>
    <w:link w:val="1PartiesChar"/>
    <w:rsid w:val="009A3F31"/>
    <w:pPr>
      <w:numPr>
        <w:numId w:val="3"/>
      </w:numPr>
      <w:spacing w:before="120" w:after="120" w:line="276" w:lineRule="auto"/>
      <w:jc w:val="left"/>
    </w:pPr>
  </w:style>
  <w:style w:type="paragraph" w:customStyle="1" w:styleId="Scha">
    <w:name w:val="Sch a)"/>
    <w:basedOn w:val="Normal"/>
    <w:rsid w:val="009A3F31"/>
    <w:pPr>
      <w:numPr>
        <w:ilvl w:val="1"/>
        <w:numId w:val="3"/>
      </w:numPr>
      <w:tabs>
        <w:tab w:val="clear" w:pos="720"/>
        <w:tab w:val="num" w:pos="1080"/>
      </w:tabs>
      <w:spacing w:after="200" w:line="276" w:lineRule="auto"/>
      <w:ind w:left="1080" w:hanging="648"/>
      <w:jc w:val="left"/>
    </w:pPr>
  </w:style>
  <w:style w:type="character" w:customStyle="1" w:styleId="Defterm">
    <w:name w:val="Defterm"/>
    <w:rsid w:val="009A3F31"/>
    <w:rPr>
      <w:rFonts w:cs="Times New Roman"/>
      <w:b/>
      <w:color w:val="000000"/>
      <w:sz w:val="22"/>
    </w:rPr>
  </w:style>
  <w:style w:type="paragraph" w:customStyle="1" w:styleId="ABackground">
    <w:name w:val="(A) Background"/>
    <w:basedOn w:val="Normal"/>
    <w:rsid w:val="009A3F31"/>
    <w:pPr>
      <w:numPr>
        <w:numId w:val="5"/>
      </w:numPr>
      <w:spacing w:before="120" w:after="120" w:line="276" w:lineRule="auto"/>
      <w:jc w:val="left"/>
    </w:pPr>
  </w:style>
  <w:style w:type="paragraph" w:customStyle="1" w:styleId="BackSubClause">
    <w:name w:val="BackSubClause"/>
    <w:basedOn w:val="Normal"/>
    <w:rsid w:val="009A3F31"/>
    <w:pPr>
      <w:numPr>
        <w:ilvl w:val="1"/>
        <w:numId w:val="5"/>
      </w:numPr>
      <w:tabs>
        <w:tab w:val="clear" w:pos="1555"/>
        <w:tab w:val="num" w:pos="1080"/>
      </w:tabs>
      <w:spacing w:after="200" w:line="276" w:lineRule="auto"/>
      <w:ind w:left="1080" w:hanging="648"/>
      <w:jc w:val="left"/>
    </w:pPr>
  </w:style>
  <w:style w:type="paragraph" w:customStyle="1" w:styleId="Definitions">
    <w:name w:val="Definitions"/>
    <w:basedOn w:val="Normal"/>
    <w:rsid w:val="003D44CD"/>
    <w:pPr>
      <w:tabs>
        <w:tab w:val="left" w:pos="709"/>
      </w:tabs>
      <w:spacing w:after="120" w:line="276" w:lineRule="auto"/>
      <w:ind w:left="720"/>
      <w:jc w:val="left"/>
    </w:pPr>
  </w:style>
  <w:style w:type="paragraph" w:customStyle="1" w:styleId="WBIndent1">
    <w:name w:val="WB Indent 1"/>
    <w:basedOn w:val="Normal"/>
    <w:link w:val="WBIndent1Char"/>
    <w:rsid w:val="003D44CD"/>
    <w:pPr>
      <w:spacing w:line="260" w:lineRule="atLeast"/>
      <w:ind w:left="709"/>
    </w:pPr>
    <w:rPr>
      <w:color w:val="000000"/>
    </w:rPr>
  </w:style>
  <w:style w:type="character" w:customStyle="1" w:styleId="WBIndent1Char">
    <w:name w:val="WB Indent 1 Char"/>
    <w:link w:val="WBIndent1"/>
    <w:rsid w:val="003D44CD"/>
    <w:rPr>
      <w:rFonts w:ascii="Arial" w:hAnsi="Arial" w:cs="Arial"/>
      <w:color w:val="000000"/>
    </w:rPr>
  </w:style>
  <w:style w:type="character" w:customStyle="1" w:styleId="Level2Char">
    <w:name w:val="Level 2 Char"/>
    <w:link w:val="Level2"/>
    <w:locked/>
    <w:rsid w:val="000B5DD2"/>
    <w:rPr>
      <w:sz w:val="22"/>
    </w:rPr>
  </w:style>
  <w:style w:type="character" w:customStyle="1" w:styleId="BodyTextIndentChar">
    <w:name w:val="Body Text Indent Char"/>
    <w:link w:val="BodyTextIndent"/>
    <w:rsid w:val="00E17C7A"/>
    <w:rPr>
      <w:rFonts w:eastAsia="Calibri" w:cs="Arial"/>
      <w:sz w:val="23"/>
      <w:szCs w:val="22"/>
    </w:rPr>
  </w:style>
  <w:style w:type="paragraph" w:styleId="ListParagraph">
    <w:name w:val="List Paragraph"/>
    <w:basedOn w:val="Normal"/>
    <w:uiPriority w:val="34"/>
    <w:qFormat/>
    <w:rsid w:val="00CC4CF9"/>
    <w:pPr>
      <w:spacing w:after="200" w:line="276" w:lineRule="auto"/>
      <w:ind w:left="720"/>
      <w:contextualSpacing/>
      <w:jc w:val="left"/>
    </w:pPr>
  </w:style>
  <w:style w:type="paragraph" w:customStyle="1" w:styleId="Bodysubclause">
    <w:name w:val="Body  sub clause"/>
    <w:basedOn w:val="Normal"/>
    <w:rsid w:val="00691602"/>
    <w:pPr>
      <w:spacing w:before="240" w:after="120" w:line="276" w:lineRule="auto"/>
      <w:ind w:left="720"/>
      <w:jc w:val="left"/>
    </w:pPr>
    <w:rPr>
      <w:lang w:eastAsia="en-US"/>
    </w:rPr>
  </w:style>
  <w:style w:type="paragraph" w:customStyle="1" w:styleId="Bodypara">
    <w:name w:val="Body para"/>
    <w:basedOn w:val="Normal"/>
    <w:rsid w:val="00691602"/>
    <w:pPr>
      <w:spacing w:line="276" w:lineRule="auto"/>
      <w:ind w:left="1559"/>
      <w:jc w:val="left"/>
    </w:pPr>
    <w:rPr>
      <w:lang w:eastAsia="en-US"/>
    </w:rPr>
  </w:style>
  <w:style w:type="paragraph" w:customStyle="1" w:styleId="AgtLevel1Heading">
    <w:name w:val="Agt/Level1 Heading"/>
    <w:basedOn w:val="Normal"/>
    <w:rsid w:val="00691602"/>
    <w:pPr>
      <w:numPr>
        <w:numId w:val="7"/>
      </w:numPr>
      <w:tabs>
        <w:tab w:val="clear" w:pos="720"/>
        <w:tab w:val="num" w:pos="432"/>
      </w:tabs>
      <w:spacing w:after="200" w:line="276" w:lineRule="auto"/>
      <w:ind w:left="432" w:hanging="432"/>
      <w:jc w:val="left"/>
    </w:pPr>
    <w:rPr>
      <w:lang w:eastAsia="en-US"/>
    </w:rPr>
  </w:style>
  <w:style w:type="paragraph" w:customStyle="1" w:styleId="AgtLevel2">
    <w:name w:val="Agt/Level2"/>
    <w:basedOn w:val="Normal"/>
    <w:uiPriority w:val="99"/>
    <w:rsid w:val="00691602"/>
    <w:pPr>
      <w:numPr>
        <w:ilvl w:val="1"/>
        <w:numId w:val="7"/>
      </w:numPr>
      <w:tabs>
        <w:tab w:val="clear" w:pos="720"/>
        <w:tab w:val="num" w:pos="1080"/>
      </w:tabs>
      <w:spacing w:after="200" w:line="276" w:lineRule="auto"/>
      <w:ind w:left="1080" w:hanging="648"/>
      <w:jc w:val="left"/>
    </w:pPr>
    <w:rPr>
      <w:lang w:eastAsia="en-US"/>
    </w:rPr>
  </w:style>
  <w:style w:type="paragraph" w:customStyle="1" w:styleId="AgtLevel3">
    <w:name w:val="Agt/Level3"/>
    <w:basedOn w:val="Normal"/>
    <w:rsid w:val="00691602"/>
    <w:pPr>
      <w:numPr>
        <w:ilvl w:val="2"/>
        <w:numId w:val="7"/>
      </w:numPr>
      <w:tabs>
        <w:tab w:val="clear" w:pos="1855"/>
        <w:tab w:val="num" w:pos="1944"/>
      </w:tabs>
      <w:spacing w:after="200" w:line="276" w:lineRule="auto"/>
      <w:ind w:left="1944" w:hanging="864"/>
      <w:jc w:val="left"/>
    </w:pPr>
    <w:rPr>
      <w:lang w:eastAsia="en-US"/>
    </w:rPr>
  </w:style>
  <w:style w:type="paragraph" w:customStyle="1" w:styleId="AgtLevel4">
    <w:name w:val="Agt/Level4"/>
    <w:basedOn w:val="Normal"/>
    <w:rsid w:val="00691602"/>
    <w:pPr>
      <w:numPr>
        <w:ilvl w:val="3"/>
        <w:numId w:val="7"/>
      </w:numPr>
      <w:tabs>
        <w:tab w:val="clear" w:pos="2160"/>
        <w:tab w:val="num" w:pos="2376"/>
      </w:tabs>
      <w:spacing w:after="200" w:line="276" w:lineRule="auto"/>
      <w:ind w:left="2376" w:hanging="432"/>
      <w:jc w:val="left"/>
    </w:pPr>
    <w:rPr>
      <w:lang w:eastAsia="en-US"/>
    </w:rPr>
  </w:style>
  <w:style w:type="paragraph" w:customStyle="1" w:styleId="AgtLevel5">
    <w:name w:val="Agt/Level5"/>
    <w:basedOn w:val="Normal"/>
    <w:rsid w:val="00691602"/>
    <w:pPr>
      <w:numPr>
        <w:ilvl w:val="4"/>
        <w:numId w:val="7"/>
      </w:numPr>
      <w:tabs>
        <w:tab w:val="clear" w:pos="2880"/>
        <w:tab w:val="num" w:pos="3024"/>
      </w:tabs>
      <w:spacing w:after="200" w:line="276" w:lineRule="auto"/>
      <w:ind w:left="3024" w:hanging="648"/>
      <w:jc w:val="left"/>
    </w:pPr>
    <w:rPr>
      <w:lang w:eastAsia="en-US"/>
    </w:rPr>
  </w:style>
  <w:style w:type="paragraph" w:customStyle="1" w:styleId="AgtLevel6">
    <w:name w:val="Agt/Level6"/>
    <w:basedOn w:val="Normal"/>
    <w:rsid w:val="00691602"/>
    <w:pPr>
      <w:numPr>
        <w:ilvl w:val="5"/>
        <w:numId w:val="7"/>
      </w:numPr>
      <w:spacing w:after="200" w:line="276" w:lineRule="auto"/>
      <w:ind w:hanging="576"/>
      <w:jc w:val="left"/>
    </w:pPr>
    <w:rPr>
      <w:lang w:eastAsia="en-US"/>
    </w:rPr>
  </w:style>
  <w:style w:type="paragraph" w:customStyle="1" w:styleId="AgtLevel7">
    <w:name w:val="Agt/Level7"/>
    <w:basedOn w:val="Normal"/>
    <w:rsid w:val="00691602"/>
    <w:pPr>
      <w:numPr>
        <w:ilvl w:val="6"/>
        <w:numId w:val="7"/>
      </w:numPr>
      <w:tabs>
        <w:tab w:val="clear" w:pos="4320"/>
        <w:tab w:val="num" w:pos="3960"/>
      </w:tabs>
      <w:spacing w:after="200" w:line="276" w:lineRule="auto"/>
      <w:ind w:left="3960" w:hanging="360"/>
      <w:jc w:val="left"/>
    </w:pPr>
    <w:rPr>
      <w:lang w:eastAsia="en-US"/>
    </w:rPr>
  </w:style>
  <w:style w:type="paragraph" w:customStyle="1" w:styleId="AgtLevel8">
    <w:name w:val="Agt/Level8"/>
    <w:basedOn w:val="Normal"/>
    <w:rsid w:val="00691602"/>
    <w:pPr>
      <w:numPr>
        <w:ilvl w:val="7"/>
        <w:numId w:val="7"/>
      </w:numPr>
      <w:tabs>
        <w:tab w:val="clear" w:pos="5040"/>
        <w:tab w:val="num" w:pos="4320"/>
      </w:tabs>
      <w:spacing w:after="200" w:line="276" w:lineRule="auto"/>
      <w:ind w:left="4320" w:hanging="360"/>
      <w:jc w:val="left"/>
    </w:pPr>
    <w:rPr>
      <w:lang w:eastAsia="en-US"/>
    </w:rPr>
  </w:style>
  <w:style w:type="character" w:styleId="Hyperlink">
    <w:name w:val="Hyperlink"/>
    <w:uiPriority w:val="99"/>
    <w:rsid w:val="00BF0DB2"/>
    <w:rPr>
      <w:rFonts w:cs="Times New Roman"/>
      <w:color w:val="0000FF"/>
      <w:u w:val="single"/>
    </w:rPr>
  </w:style>
  <w:style w:type="table" w:styleId="TableGrid">
    <w:name w:val="Table Grid"/>
    <w:basedOn w:val="TableNormal"/>
    <w:rsid w:val="004B0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1styleclause">
    <w:name w:val="Sch  (1style) clause"/>
    <w:basedOn w:val="Normal"/>
    <w:rsid w:val="00A67711"/>
    <w:pPr>
      <w:numPr>
        <w:numId w:val="8"/>
      </w:numPr>
      <w:tabs>
        <w:tab w:val="clear" w:pos="720"/>
        <w:tab w:val="num" w:pos="432"/>
      </w:tabs>
      <w:spacing w:before="320" w:after="200" w:line="276" w:lineRule="auto"/>
      <w:ind w:left="432" w:hanging="432"/>
      <w:jc w:val="left"/>
      <w:outlineLvl w:val="0"/>
    </w:pPr>
    <w:rPr>
      <w:b/>
      <w:smallCaps/>
      <w:lang w:eastAsia="en-US"/>
    </w:rPr>
  </w:style>
  <w:style w:type="paragraph" w:customStyle="1" w:styleId="Sch1stylesubclause">
    <w:name w:val="Sch  (1style) sub clause"/>
    <w:basedOn w:val="Normal"/>
    <w:rsid w:val="00A67711"/>
    <w:pPr>
      <w:numPr>
        <w:ilvl w:val="1"/>
        <w:numId w:val="8"/>
      </w:numPr>
      <w:tabs>
        <w:tab w:val="clear" w:pos="720"/>
        <w:tab w:val="num" w:pos="1080"/>
      </w:tabs>
      <w:spacing w:before="280" w:after="120" w:line="276" w:lineRule="auto"/>
      <w:ind w:left="1080" w:hanging="648"/>
      <w:jc w:val="left"/>
      <w:outlineLvl w:val="1"/>
    </w:pPr>
    <w:rPr>
      <w:color w:val="000000"/>
      <w:lang w:eastAsia="en-US"/>
    </w:rPr>
  </w:style>
  <w:style w:type="paragraph" w:customStyle="1" w:styleId="Sch1stylepara">
    <w:name w:val="Sch (1style) para"/>
    <w:basedOn w:val="Normal"/>
    <w:rsid w:val="00A67711"/>
    <w:pPr>
      <w:numPr>
        <w:ilvl w:val="2"/>
        <w:numId w:val="8"/>
      </w:numPr>
      <w:tabs>
        <w:tab w:val="clear" w:pos="1559"/>
        <w:tab w:val="num" w:pos="1944"/>
      </w:tabs>
      <w:spacing w:after="120" w:line="276" w:lineRule="auto"/>
      <w:ind w:left="1944" w:hanging="864"/>
      <w:jc w:val="left"/>
    </w:pPr>
    <w:rPr>
      <w:lang w:eastAsia="en-US"/>
    </w:rPr>
  </w:style>
  <w:style w:type="paragraph" w:customStyle="1" w:styleId="Body20">
    <w:name w:val="Body2"/>
    <w:basedOn w:val="Normal"/>
    <w:rsid w:val="005E2657"/>
    <w:pPr>
      <w:widowControl w:val="0"/>
      <w:spacing w:after="200" w:line="300" w:lineRule="auto"/>
      <w:ind w:left="851"/>
      <w:jc w:val="left"/>
    </w:pPr>
    <w:rPr>
      <w:sz w:val="24"/>
    </w:rPr>
  </w:style>
  <w:style w:type="paragraph" w:customStyle="1" w:styleId="Parties">
    <w:name w:val="Parties"/>
    <w:basedOn w:val="1Parties"/>
    <w:link w:val="PartiesChar"/>
    <w:qFormat/>
    <w:rsid w:val="00710B07"/>
    <w:pPr>
      <w:spacing w:before="0" w:after="0" w:line="300" w:lineRule="auto"/>
      <w:ind w:left="709" w:hanging="709"/>
      <w:jc w:val="both"/>
    </w:pPr>
    <w:rPr>
      <w:rFonts w:cs="Calibri"/>
      <w:b/>
    </w:rPr>
  </w:style>
  <w:style w:type="character" w:customStyle="1" w:styleId="1PartiesChar">
    <w:name w:val="(1) Parties Char"/>
    <w:link w:val="1Parties"/>
    <w:rsid w:val="00710B07"/>
    <w:rPr>
      <w:rFonts w:cs="Times New Roman"/>
      <w:sz w:val="22"/>
    </w:rPr>
  </w:style>
  <w:style w:type="character" w:customStyle="1" w:styleId="PartiesChar">
    <w:name w:val="Parties Char"/>
    <w:link w:val="Parties"/>
    <w:rsid w:val="00710B07"/>
    <w:rPr>
      <w:b/>
      <w:sz w:val="22"/>
    </w:rPr>
  </w:style>
  <w:style w:type="paragraph" w:customStyle="1" w:styleId="LEUFromContact">
    <w:name w:val="LEU_FromContact"/>
    <w:basedOn w:val="Normal"/>
    <w:rsid w:val="00D514A5"/>
    <w:pPr>
      <w:spacing w:after="0" w:line="240" w:lineRule="exact"/>
      <w:jc w:val="left"/>
    </w:pPr>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60261">
      <w:bodyDiv w:val="1"/>
      <w:marLeft w:val="0"/>
      <w:marRight w:val="0"/>
      <w:marTop w:val="0"/>
      <w:marBottom w:val="0"/>
      <w:divBdr>
        <w:top w:val="none" w:sz="0" w:space="0" w:color="auto"/>
        <w:left w:val="none" w:sz="0" w:space="0" w:color="auto"/>
        <w:bottom w:val="none" w:sz="0" w:space="0" w:color="auto"/>
        <w:right w:val="none" w:sz="0" w:space="0" w:color="auto"/>
      </w:divBdr>
    </w:div>
    <w:div w:id="171183213">
      <w:bodyDiv w:val="1"/>
      <w:marLeft w:val="0"/>
      <w:marRight w:val="0"/>
      <w:marTop w:val="0"/>
      <w:marBottom w:val="0"/>
      <w:divBdr>
        <w:top w:val="none" w:sz="0" w:space="0" w:color="auto"/>
        <w:left w:val="none" w:sz="0" w:space="0" w:color="auto"/>
        <w:bottom w:val="none" w:sz="0" w:space="0" w:color="auto"/>
        <w:right w:val="none" w:sz="0" w:space="0" w:color="auto"/>
      </w:divBdr>
    </w:div>
    <w:div w:id="251017307">
      <w:bodyDiv w:val="1"/>
      <w:marLeft w:val="0"/>
      <w:marRight w:val="0"/>
      <w:marTop w:val="0"/>
      <w:marBottom w:val="0"/>
      <w:divBdr>
        <w:top w:val="none" w:sz="0" w:space="0" w:color="auto"/>
        <w:left w:val="none" w:sz="0" w:space="0" w:color="auto"/>
        <w:bottom w:val="none" w:sz="0" w:space="0" w:color="auto"/>
        <w:right w:val="none" w:sz="0" w:space="0" w:color="auto"/>
      </w:divBdr>
    </w:div>
    <w:div w:id="318657541">
      <w:bodyDiv w:val="1"/>
      <w:marLeft w:val="0"/>
      <w:marRight w:val="0"/>
      <w:marTop w:val="0"/>
      <w:marBottom w:val="0"/>
      <w:divBdr>
        <w:top w:val="none" w:sz="0" w:space="0" w:color="auto"/>
        <w:left w:val="none" w:sz="0" w:space="0" w:color="auto"/>
        <w:bottom w:val="none" w:sz="0" w:space="0" w:color="auto"/>
        <w:right w:val="none" w:sz="0" w:space="0" w:color="auto"/>
      </w:divBdr>
    </w:div>
    <w:div w:id="360127078">
      <w:bodyDiv w:val="1"/>
      <w:marLeft w:val="0"/>
      <w:marRight w:val="0"/>
      <w:marTop w:val="0"/>
      <w:marBottom w:val="0"/>
      <w:divBdr>
        <w:top w:val="none" w:sz="0" w:space="0" w:color="auto"/>
        <w:left w:val="none" w:sz="0" w:space="0" w:color="auto"/>
        <w:bottom w:val="none" w:sz="0" w:space="0" w:color="auto"/>
        <w:right w:val="none" w:sz="0" w:space="0" w:color="auto"/>
      </w:divBdr>
    </w:div>
    <w:div w:id="574701026">
      <w:bodyDiv w:val="1"/>
      <w:marLeft w:val="0"/>
      <w:marRight w:val="0"/>
      <w:marTop w:val="0"/>
      <w:marBottom w:val="0"/>
      <w:divBdr>
        <w:top w:val="none" w:sz="0" w:space="0" w:color="auto"/>
        <w:left w:val="none" w:sz="0" w:space="0" w:color="auto"/>
        <w:bottom w:val="none" w:sz="0" w:space="0" w:color="auto"/>
        <w:right w:val="none" w:sz="0" w:space="0" w:color="auto"/>
      </w:divBdr>
    </w:div>
    <w:div w:id="591937101">
      <w:bodyDiv w:val="1"/>
      <w:marLeft w:val="0"/>
      <w:marRight w:val="0"/>
      <w:marTop w:val="0"/>
      <w:marBottom w:val="0"/>
      <w:divBdr>
        <w:top w:val="none" w:sz="0" w:space="0" w:color="auto"/>
        <w:left w:val="none" w:sz="0" w:space="0" w:color="auto"/>
        <w:bottom w:val="none" w:sz="0" w:space="0" w:color="auto"/>
        <w:right w:val="none" w:sz="0" w:space="0" w:color="auto"/>
      </w:divBdr>
    </w:div>
    <w:div w:id="722951572">
      <w:bodyDiv w:val="1"/>
      <w:marLeft w:val="0"/>
      <w:marRight w:val="0"/>
      <w:marTop w:val="0"/>
      <w:marBottom w:val="0"/>
      <w:divBdr>
        <w:top w:val="none" w:sz="0" w:space="0" w:color="auto"/>
        <w:left w:val="none" w:sz="0" w:space="0" w:color="auto"/>
        <w:bottom w:val="none" w:sz="0" w:space="0" w:color="auto"/>
        <w:right w:val="none" w:sz="0" w:space="0" w:color="auto"/>
      </w:divBdr>
    </w:div>
    <w:div w:id="738677101">
      <w:bodyDiv w:val="1"/>
      <w:marLeft w:val="0"/>
      <w:marRight w:val="0"/>
      <w:marTop w:val="0"/>
      <w:marBottom w:val="0"/>
      <w:divBdr>
        <w:top w:val="none" w:sz="0" w:space="0" w:color="auto"/>
        <w:left w:val="none" w:sz="0" w:space="0" w:color="auto"/>
        <w:bottom w:val="none" w:sz="0" w:space="0" w:color="auto"/>
        <w:right w:val="none" w:sz="0" w:space="0" w:color="auto"/>
      </w:divBdr>
    </w:div>
    <w:div w:id="886331195">
      <w:bodyDiv w:val="1"/>
      <w:marLeft w:val="0"/>
      <w:marRight w:val="0"/>
      <w:marTop w:val="0"/>
      <w:marBottom w:val="0"/>
      <w:divBdr>
        <w:top w:val="none" w:sz="0" w:space="0" w:color="auto"/>
        <w:left w:val="none" w:sz="0" w:space="0" w:color="auto"/>
        <w:bottom w:val="none" w:sz="0" w:space="0" w:color="auto"/>
        <w:right w:val="none" w:sz="0" w:space="0" w:color="auto"/>
      </w:divBdr>
    </w:div>
    <w:div w:id="1032026682">
      <w:bodyDiv w:val="1"/>
      <w:marLeft w:val="0"/>
      <w:marRight w:val="0"/>
      <w:marTop w:val="0"/>
      <w:marBottom w:val="0"/>
      <w:divBdr>
        <w:top w:val="none" w:sz="0" w:space="0" w:color="auto"/>
        <w:left w:val="none" w:sz="0" w:space="0" w:color="auto"/>
        <w:bottom w:val="none" w:sz="0" w:space="0" w:color="auto"/>
        <w:right w:val="none" w:sz="0" w:space="0" w:color="auto"/>
      </w:divBdr>
    </w:div>
    <w:div w:id="1193037603">
      <w:bodyDiv w:val="1"/>
      <w:marLeft w:val="0"/>
      <w:marRight w:val="0"/>
      <w:marTop w:val="0"/>
      <w:marBottom w:val="0"/>
      <w:divBdr>
        <w:top w:val="none" w:sz="0" w:space="0" w:color="auto"/>
        <w:left w:val="none" w:sz="0" w:space="0" w:color="auto"/>
        <w:bottom w:val="none" w:sz="0" w:space="0" w:color="auto"/>
        <w:right w:val="none" w:sz="0" w:space="0" w:color="auto"/>
      </w:divBdr>
    </w:div>
    <w:div w:id="1335643362">
      <w:bodyDiv w:val="1"/>
      <w:marLeft w:val="0"/>
      <w:marRight w:val="0"/>
      <w:marTop w:val="0"/>
      <w:marBottom w:val="0"/>
      <w:divBdr>
        <w:top w:val="none" w:sz="0" w:space="0" w:color="auto"/>
        <w:left w:val="none" w:sz="0" w:space="0" w:color="auto"/>
        <w:bottom w:val="none" w:sz="0" w:space="0" w:color="auto"/>
        <w:right w:val="none" w:sz="0" w:space="0" w:color="auto"/>
      </w:divBdr>
    </w:div>
    <w:div w:id="1358384391">
      <w:bodyDiv w:val="1"/>
      <w:marLeft w:val="0"/>
      <w:marRight w:val="0"/>
      <w:marTop w:val="0"/>
      <w:marBottom w:val="0"/>
      <w:divBdr>
        <w:top w:val="none" w:sz="0" w:space="0" w:color="auto"/>
        <w:left w:val="none" w:sz="0" w:space="0" w:color="auto"/>
        <w:bottom w:val="none" w:sz="0" w:space="0" w:color="auto"/>
        <w:right w:val="none" w:sz="0" w:space="0" w:color="auto"/>
      </w:divBdr>
    </w:div>
    <w:div w:id="1449202147">
      <w:bodyDiv w:val="1"/>
      <w:marLeft w:val="0"/>
      <w:marRight w:val="0"/>
      <w:marTop w:val="0"/>
      <w:marBottom w:val="0"/>
      <w:divBdr>
        <w:top w:val="none" w:sz="0" w:space="0" w:color="auto"/>
        <w:left w:val="none" w:sz="0" w:space="0" w:color="auto"/>
        <w:bottom w:val="none" w:sz="0" w:space="0" w:color="auto"/>
        <w:right w:val="none" w:sz="0" w:space="0" w:color="auto"/>
      </w:divBdr>
    </w:div>
    <w:div w:id="1468427134">
      <w:bodyDiv w:val="1"/>
      <w:marLeft w:val="0"/>
      <w:marRight w:val="0"/>
      <w:marTop w:val="0"/>
      <w:marBottom w:val="0"/>
      <w:divBdr>
        <w:top w:val="none" w:sz="0" w:space="0" w:color="auto"/>
        <w:left w:val="none" w:sz="0" w:space="0" w:color="auto"/>
        <w:bottom w:val="none" w:sz="0" w:space="0" w:color="auto"/>
        <w:right w:val="none" w:sz="0" w:space="0" w:color="auto"/>
      </w:divBdr>
    </w:div>
    <w:div w:id="1780566843">
      <w:bodyDiv w:val="1"/>
      <w:marLeft w:val="0"/>
      <w:marRight w:val="0"/>
      <w:marTop w:val="0"/>
      <w:marBottom w:val="0"/>
      <w:divBdr>
        <w:top w:val="none" w:sz="0" w:space="0" w:color="auto"/>
        <w:left w:val="none" w:sz="0" w:space="0" w:color="auto"/>
        <w:bottom w:val="none" w:sz="0" w:space="0" w:color="auto"/>
        <w:right w:val="none" w:sz="0" w:space="0" w:color="auto"/>
      </w:divBdr>
    </w:div>
    <w:div w:id="1780641887">
      <w:bodyDiv w:val="1"/>
      <w:marLeft w:val="0"/>
      <w:marRight w:val="0"/>
      <w:marTop w:val="0"/>
      <w:marBottom w:val="0"/>
      <w:divBdr>
        <w:top w:val="none" w:sz="0" w:space="0" w:color="auto"/>
        <w:left w:val="none" w:sz="0" w:space="0" w:color="auto"/>
        <w:bottom w:val="none" w:sz="0" w:space="0" w:color="auto"/>
        <w:right w:val="none" w:sz="0" w:space="0" w:color="auto"/>
      </w:divBdr>
    </w:div>
    <w:div w:id="1794638597">
      <w:bodyDiv w:val="1"/>
      <w:marLeft w:val="0"/>
      <w:marRight w:val="0"/>
      <w:marTop w:val="0"/>
      <w:marBottom w:val="0"/>
      <w:divBdr>
        <w:top w:val="none" w:sz="0" w:space="0" w:color="auto"/>
        <w:left w:val="none" w:sz="0" w:space="0" w:color="auto"/>
        <w:bottom w:val="none" w:sz="0" w:space="0" w:color="auto"/>
        <w:right w:val="none" w:sz="0" w:space="0" w:color="auto"/>
      </w:divBdr>
    </w:div>
    <w:div w:id="1800217959">
      <w:bodyDiv w:val="1"/>
      <w:marLeft w:val="0"/>
      <w:marRight w:val="0"/>
      <w:marTop w:val="0"/>
      <w:marBottom w:val="0"/>
      <w:divBdr>
        <w:top w:val="none" w:sz="0" w:space="0" w:color="auto"/>
        <w:left w:val="none" w:sz="0" w:space="0" w:color="auto"/>
        <w:bottom w:val="none" w:sz="0" w:space="0" w:color="auto"/>
        <w:right w:val="none" w:sz="0" w:space="0" w:color="auto"/>
      </w:divBdr>
    </w:div>
    <w:div w:id="1805654474">
      <w:bodyDiv w:val="1"/>
      <w:marLeft w:val="0"/>
      <w:marRight w:val="0"/>
      <w:marTop w:val="0"/>
      <w:marBottom w:val="0"/>
      <w:divBdr>
        <w:top w:val="none" w:sz="0" w:space="0" w:color="auto"/>
        <w:left w:val="none" w:sz="0" w:space="0" w:color="auto"/>
        <w:bottom w:val="none" w:sz="0" w:space="0" w:color="auto"/>
        <w:right w:val="none" w:sz="0" w:space="0" w:color="auto"/>
      </w:divBdr>
    </w:div>
    <w:div w:id="1986621445">
      <w:bodyDiv w:val="1"/>
      <w:marLeft w:val="0"/>
      <w:marRight w:val="0"/>
      <w:marTop w:val="0"/>
      <w:marBottom w:val="0"/>
      <w:divBdr>
        <w:top w:val="none" w:sz="0" w:space="0" w:color="auto"/>
        <w:left w:val="none" w:sz="0" w:space="0" w:color="auto"/>
        <w:bottom w:val="none" w:sz="0" w:space="0" w:color="auto"/>
        <w:right w:val="none" w:sz="0" w:space="0" w:color="auto"/>
      </w:divBdr>
    </w:div>
    <w:div w:id="20242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02ABC2DAFE2541BA39CB6A60FF295D" ma:contentTypeVersion="12" ma:contentTypeDescription="Create a new document." ma:contentTypeScope="" ma:versionID="a367352e61a481ddc73f3942079de19b">
  <xsd:schema xmlns:xsd="http://www.w3.org/2001/XMLSchema" xmlns:xs="http://www.w3.org/2001/XMLSchema" xmlns:p="http://schemas.microsoft.com/office/2006/metadata/properties" xmlns:ns3="c034488d-cff6-4e82-93aa-1a8b602b3310" xmlns:ns4="6e11e840-75f0-4e9c-8108-826cb0979e08" targetNamespace="http://schemas.microsoft.com/office/2006/metadata/properties" ma:root="true" ma:fieldsID="37282a07ab0f3ebf9c08c8c4f3e6ac6e" ns3:_="" ns4:_="">
    <xsd:import namespace="c034488d-cff6-4e82-93aa-1a8b602b3310"/>
    <xsd:import namespace="6e11e840-75f0-4e9c-8108-826cb0979e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4488d-cff6-4e82-93aa-1a8b602b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1e840-75f0-4e9c-8108-826cb0979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69953-BA15-4B94-B18A-BDCB3903CDE2}">
  <ds:schemaRefs>
    <ds:schemaRef ds:uri="http://schemas.openxmlformats.org/officeDocument/2006/bibliography"/>
  </ds:schemaRefs>
</ds:datastoreItem>
</file>

<file path=customXml/itemProps2.xml><?xml version="1.0" encoding="utf-8"?>
<ds:datastoreItem xmlns:ds="http://schemas.openxmlformats.org/officeDocument/2006/customXml" ds:itemID="{D4E3B82F-C368-4C2F-BE72-27423F032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4488d-cff6-4e82-93aa-1a8b602b3310"/>
    <ds:schemaRef ds:uri="6e11e840-75f0-4e9c-8108-826cb0979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D4B5F-52C9-43C5-B9A5-5EFEBC52653A}">
  <ds:schemaRefs>
    <ds:schemaRef ds:uri="http://schemas.microsoft.com/sharepoint/v3/contenttype/forms"/>
  </ds:schemaRefs>
</ds:datastoreItem>
</file>

<file path=customXml/itemProps4.xml><?xml version="1.0" encoding="utf-8"?>
<ds:datastoreItem xmlns:ds="http://schemas.openxmlformats.org/officeDocument/2006/customXml" ds:itemID="{C2617F10-9E74-4B96-B2AE-54B3A34C1997}">
  <ds:schemaRefs>
    <ds:schemaRef ds:uri="http://purl.org/dc/elements/1.1/"/>
    <ds:schemaRef ds:uri="http://www.w3.org/XML/1998/namespace"/>
    <ds:schemaRef ds:uri="http://schemas.microsoft.com/office/2006/documentManagement/types"/>
    <ds:schemaRef ds:uri="c034488d-cff6-4e82-93aa-1a8b602b3310"/>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6e11e840-75f0-4e9c-8108-826cb0979e0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2197</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DATED</vt:lpstr>
    </vt:vector>
  </TitlesOfParts>
  <Company>Dickinson Dees</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creator>Helen Taylor</dc:creator>
  <cp:lastModifiedBy>Chris Marshall-Regan</cp:lastModifiedBy>
  <cp:revision>4</cp:revision>
  <cp:lastPrinted>2020-01-20T12:02:00Z</cp:lastPrinted>
  <dcterms:created xsi:type="dcterms:W3CDTF">2021-02-19T10:15:00Z</dcterms:created>
  <dcterms:modified xsi:type="dcterms:W3CDTF">2021-02-19T10:16:00Z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P.Rebrand">
    <vt:lpwstr>8/5/2013 11:04:34 AM</vt:lpwstr>
  </property>
  <property fmtid="{D5CDD505-2E9C-101B-9397-08002B2CF9AE}" pid="3" name="WS_TRACKING_ID">
    <vt:lpwstr>d8d143b5-b965-4273-8ca7-dbdfbe2ea93f</vt:lpwstr>
  </property>
  <property fmtid="{D5CDD505-2E9C-101B-9397-08002B2CF9AE}" pid="4" name="ContentTypeId">
    <vt:lpwstr>0x010100DB02ABC2DAFE2541BA39CB6A60FF295D</vt:lpwstr>
  </property>
</Properties>
</file>